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5F" w:rsidRPr="00C76137" w:rsidRDefault="008B445F" w:rsidP="008B445F">
      <w:pPr>
        <w:spacing w:after="0" w:line="240" w:lineRule="auto"/>
        <w:jc w:val="center"/>
        <w:outlineLvl w:val="1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C76137">
        <w:rPr>
          <w:rFonts w:ascii="AngsanaUPC" w:eastAsia="Times New Roman" w:hAnsi="AngsanaUPC" w:cs="AngsanaUPC"/>
          <w:b/>
          <w:bCs/>
          <w:sz w:val="32"/>
          <w:szCs w:val="32"/>
        </w:rPr>
        <w:t>CQI</w:t>
      </w:r>
      <w:r w:rsidRPr="00C76137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พัฒนาระบบบริการ </w:t>
      </w:r>
      <w:r w:rsidR="005D6C38" w:rsidRPr="00C76137">
        <w:rPr>
          <w:rFonts w:ascii="AngsanaUPC" w:eastAsia="Times New Roman" w:hAnsi="AngsanaUPC" w:cs="AngsanaUPC"/>
          <w:b/>
          <w:bCs/>
          <w:sz w:val="32"/>
          <w:szCs w:val="32"/>
        </w:rPr>
        <w:t>HIV</w:t>
      </w:r>
    </w:p>
    <w:p w:rsidR="008B445F" w:rsidRPr="009F75EB" w:rsidRDefault="008B445F" w:rsidP="008B445F">
      <w:pPr>
        <w:spacing w:after="0" w:line="240" w:lineRule="auto"/>
        <w:jc w:val="both"/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</w:pPr>
      <w:proofErr w:type="gramStart"/>
      <w:r w:rsidRPr="00C76137">
        <w:rPr>
          <w:rFonts w:ascii="AngsanaUPC" w:eastAsia="Times New Roman" w:hAnsi="AngsanaUPC" w:cs="AngsanaUPC"/>
          <w:b/>
          <w:bCs/>
          <w:sz w:val="32"/>
          <w:szCs w:val="32"/>
        </w:rPr>
        <w:t>1.</w:t>
      </w:r>
      <w:r w:rsidRPr="00C76137">
        <w:rPr>
          <w:rFonts w:ascii="AngsanaUPC" w:eastAsia="Times New Roman" w:hAnsi="AngsanaUPC" w:cs="AngsanaUPC"/>
          <w:b/>
          <w:bCs/>
          <w:sz w:val="32"/>
          <w:szCs w:val="32"/>
          <w:cs/>
        </w:rPr>
        <w:t>ชื่อผลงาน</w:t>
      </w:r>
      <w:r w:rsidRPr="00C76137">
        <w:rPr>
          <w:rFonts w:ascii="AngsanaUPC" w:eastAsia="Times New Roman" w:hAnsi="AngsanaUPC" w:cs="AngsanaUPC"/>
          <w:sz w:val="32"/>
          <w:szCs w:val="32"/>
        </w:rPr>
        <w:t> </w:t>
      </w:r>
      <w:r w:rsidRPr="009F75EB">
        <w:rPr>
          <w:rFonts w:ascii="AngsanaUPC" w:eastAsia="Times New Roman" w:hAnsi="AngsanaUPC" w:cs="AngsanaUPC"/>
          <w:color w:val="000000" w:themeColor="text1"/>
          <w:sz w:val="32"/>
          <w:szCs w:val="32"/>
        </w:rPr>
        <w:t>:</w:t>
      </w:r>
      <w:proofErr w:type="gramEnd"/>
      <w:r w:rsidRPr="009F75EB">
        <w:rPr>
          <w:rFonts w:ascii="AngsanaUPC" w:eastAsia="Times New Roman" w:hAnsi="AngsanaUPC" w:cs="AngsanaUPC"/>
          <w:color w:val="000000" w:themeColor="text1"/>
          <w:sz w:val="32"/>
          <w:szCs w:val="32"/>
        </w:rPr>
        <w:t> </w:t>
      </w:r>
      <w:r w:rsidRPr="009F75EB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การพัฒนาระบบการบริการและการดูแล</w:t>
      </w:r>
      <w:r w:rsidR="00A91B41" w:rsidRPr="009F75EB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ผู้ติดเชื้อ</w:t>
      </w:r>
      <w:proofErr w:type="spellStart"/>
      <w:r w:rsidR="00A91B41" w:rsidRPr="009F75EB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เอช</w:t>
      </w:r>
      <w:proofErr w:type="spellEnd"/>
      <w:r w:rsidR="00A91B41" w:rsidRPr="009F75EB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ไอวี/เอดส์</w:t>
      </w:r>
      <w:r w:rsidRPr="009F75EB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จากเรือนจำโดยใช้ช่องทาง</w:t>
      </w:r>
      <w:r w:rsidR="005D6C38" w:rsidRPr="009F75EB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พิ</w:t>
      </w:r>
      <w:r w:rsidRPr="009F75EB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เศษ</w:t>
      </w:r>
    </w:p>
    <w:p w:rsidR="008B445F" w:rsidRPr="00C76137" w:rsidRDefault="008B445F" w:rsidP="008B445F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proofErr w:type="gramStart"/>
      <w:r w:rsidRPr="009F75EB">
        <w:rPr>
          <w:rFonts w:ascii="AngsanaUPC" w:eastAsia="Times New Roman" w:hAnsi="AngsanaUPC" w:cs="AngsanaUPC"/>
          <w:b/>
          <w:bCs/>
          <w:color w:val="000000" w:themeColor="text1"/>
          <w:sz w:val="32"/>
          <w:szCs w:val="32"/>
        </w:rPr>
        <w:t>2.</w:t>
      </w:r>
      <w:r w:rsidRPr="009F75EB">
        <w:rPr>
          <w:rFonts w:ascii="AngsanaUPC" w:eastAsia="Times New Roman" w:hAnsi="AngsanaUPC" w:cs="AngsanaUPC"/>
          <w:b/>
          <w:bCs/>
          <w:color w:val="000000" w:themeColor="text1"/>
          <w:sz w:val="32"/>
          <w:szCs w:val="32"/>
          <w:cs/>
        </w:rPr>
        <w:t>คำสำคัญ</w:t>
      </w:r>
      <w:r w:rsidRPr="009F75EB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:</w:t>
      </w:r>
      <w:proofErr w:type="gramEnd"/>
      <w:r w:rsidRPr="009F75EB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</w:t>
      </w:r>
      <w:r w:rsidRPr="009F75EB">
        <w:rPr>
          <w:rFonts w:ascii="AngsanaUPC" w:eastAsia="Times New Roman" w:hAnsi="AngsanaUPC" w:cs="AngsanaUPC"/>
          <w:color w:val="000000" w:themeColor="text1"/>
          <w:sz w:val="32"/>
          <w:szCs w:val="32"/>
        </w:rPr>
        <w:t> </w:t>
      </w:r>
      <w:r w:rsidRPr="009F75EB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พัฒนาระบบ</w:t>
      </w:r>
      <w:r w:rsidRPr="00C76137">
        <w:rPr>
          <w:rFonts w:ascii="AngsanaUPC" w:eastAsia="Times New Roman" w:hAnsi="AngsanaUPC" w:cs="AngsanaUPC"/>
          <w:sz w:val="32"/>
          <w:szCs w:val="32"/>
        </w:rPr>
        <w:t xml:space="preserve">  </w:t>
      </w:r>
      <w:r w:rsidR="005D6C38" w:rsidRPr="00C76137">
        <w:rPr>
          <w:rFonts w:ascii="AngsanaUPC" w:eastAsia="Times New Roman" w:hAnsi="AngsanaUPC" w:cs="AngsanaUPC"/>
          <w:sz w:val="32"/>
          <w:szCs w:val="32"/>
          <w:cs/>
        </w:rPr>
        <w:t>เอดส์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  เรือนจำ</w:t>
      </w:r>
    </w:p>
    <w:p w:rsidR="008B445F" w:rsidRPr="00C76137" w:rsidRDefault="008B445F" w:rsidP="008B445F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proofErr w:type="gramStart"/>
      <w:r w:rsidRPr="00C76137">
        <w:rPr>
          <w:rFonts w:ascii="AngsanaUPC" w:eastAsia="Times New Roman" w:hAnsi="AngsanaUPC" w:cs="AngsanaUPC"/>
          <w:b/>
          <w:bCs/>
          <w:sz w:val="32"/>
          <w:szCs w:val="32"/>
        </w:rPr>
        <w:t>3.</w:t>
      </w:r>
      <w:r w:rsidRPr="00C76137">
        <w:rPr>
          <w:rFonts w:ascii="AngsanaUPC" w:eastAsia="Times New Roman" w:hAnsi="AngsanaUPC" w:cs="AngsanaUPC"/>
          <w:b/>
          <w:bCs/>
          <w:sz w:val="32"/>
          <w:szCs w:val="32"/>
          <w:cs/>
        </w:rPr>
        <w:t>สรุปผลงานโดยย่อ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:</w:t>
      </w:r>
      <w:proofErr w:type="gramEnd"/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  <w:r w:rsidRPr="00C76137">
        <w:rPr>
          <w:rFonts w:ascii="AngsanaUPC" w:eastAsia="Times New Roman" w:hAnsi="AngsanaUPC" w:cs="AngsanaUPC"/>
          <w:sz w:val="32"/>
          <w:szCs w:val="32"/>
        </w:rPr>
        <w:t> </w:t>
      </w:r>
    </w:p>
    <w:p w:rsidR="008B445F" w:rsidRPr="00C76137" w:rsidRDefault="008B445F" w:rsidP="008B445F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  <w:cs/>
        </w:rPr>
      </w:pPr>
      <w:r w:rsidRPr="00C76137">
        <w:rPr>
          <w:rFonts w:ascii="AngsanaUPC" w:eastAsia="Times New Roman" w:hAnsi="AngsanaUPC" w:cs="AngsanaUPC"/>
          <w:sz w:val="32"/>
          <w:szCs w:val="32"/>
          <w:cs/>
        </w:rPr>
        <w:t>การดูแล</w:t>
      </w:r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ไอวี/เอดส์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ที่เป็น</w:t>
      </w:r>
      <w:r w:rsidR="00E63521" w:rsidRPr="00C76137">
        <w:rPr>
          <w:rFonts w:ascii="AngsanaUPC" w:eastAsia="Times New Roman" w:hAnsi="AngsanaUPC" w:cs="AngsanaUPC"/>
          <w:sz w:val="32"/>
          <w:szCs w:val="32"/>
          <w:cs/>
        </w:rPr>
        <w:t>ผู้ต้องขัง</w:t>
      </w:r>
      <w:r w:rsidRPr="00C76137">
        <w:rPr>
          <w:rFonts w:ascii="AngsanaUPC" w:eastAsia="Times New Roman" w:hAnsi="AngsanaUPC" w:cs="AngsanaUPC"/>
          <w:sz w:val="32"/>
          <w:szCs w:val="32"/>
        </w:rPr>
        <w:t xml:space="preserve">  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เริ่มต้นจากการค้นหา</w:t>
      </w:r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ไอวี/เอดส์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โดยการคัดกรอง</w:t>
      </w:r>
      <w:r w:rsidR="00B30843" w:rsidRPr="00C76137">
        <w:rPr>
          <w:rFonts w:ascii="AngsanaUPC" w:eastAsia="Times New Roman" w:hAnsi="AngsanaUPC" w:cs="AngsanaUPC"/>
          <w:sz w:val="32"/>
          <w:szCs w:val="32"/>
          <w:cs/>
        </w:rPr>
        <w:t>กลุ่มเสี่ยง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จากเรือนจำ </w:t>
      </w:r>
      <w:r w:rsidRPr="00C76137">
        <w:rPr>
          <w:rFonts w:ascii="AngsanaUPC" w:eastAsia="Times New Roman" w:hAnsi="AngsanaUPC" w:cs="AngsanaUPC"/>
          <w:sz w:val="32"/>
          <w:szCs w:val="32"/>
        </w:rPr>
        <w:t> 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นำ</w:t>
      </w:r>
      <w:r w:rsidR="00B30843"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="00B30843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B30843" w:rsidRPr="00C76137">
        <w:rPr>
          <w:rFonts w:ascii="AngsanaUPC" w:eastAsia="Times New Roman" w:hAnsi="AngsanaUPC" w:cs="AngsanaUPC"/>
          <w:sz w:val="32"/>
          <w:szCs w:val="32"/>
          <w:cs/>
        </w:rPr>
        <w:t>ไอวี/เอดส์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มาขึ้นทะเบียนรักษา</w:t>
      </w:r>
      <w:r w:rsidRPr="00C76137">
        <w:rPr>
          <w:rFonts w:ascii="AngsanaUPC" w:eastAsia="Times New Roman" w:hAnsi="AngsanaUPC" w:cs="AngsanaUPC"/>
          <w:sz w:val="32"/>
          <w:szCs w:val="32"/>
        </w:rPr>
        <w:t xml:space="preserve">  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ซึ่งจะทำให้ระบบการดูแลการเข้าถึงยาในกลุ่มประชากรเข้าถึงยากได้รับการดูแลเร็วขึ้น</w:t>
      </w:r>
      <w:r w:rsidRPr="00C76137">
        <w:rPr>
          <w:rFonts w:ascii="AngsanaUPC" w:eastAsia="Times New Roman" w:hAnsi="AngsanaUPC" w:cs="AngsanaUPC"/>
          <w:sz w:val="32"/>
          <w:szCs w:val="32"/>
        </w:rPr>
        <w:t> 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เพื่อลดอัตรา</w:t>
      </w:r>
      <w:r w:rsidR="00B30843" w:rsidRPr="00C76137">
        <w:rPr>
          <w:rFonts w:ascii="AngsanaUPC" w:eastAsia="Times New Roman" w:hAnsi="AngsanaUPC" w:cs="AngsanaUPC"/>
          <w:sz w:val="32"/>
          <w:szCs w:val="32"/>
          <w:cs/>
        </w:rPr>
        <w:t>การเสียชีวิต</w:t>
      </w:r>
      <w:r w:rsidRPr="00C76137">
        <w:rPr>
          <w:rFonts w:ascii="AngsanaUPC" w:eastAsia="Times New Roman" w:hAnsi="AngsanaUPC" w:cs="AngsanaUPC"/>
          <w:sz w:val="32"/>
          <w:szCs w:val="32"/>
        </w:rPr>
        <w:t xml:space="preserve">   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และส่งเสริมการมีสุขภาพและคุณภาพชีวิตที่ดีของ</w:t>
      </w:r>
      <w:r w:rsidR="00E63521" w:rsidRPr="00C76137">
        <w:rPr>
          <w:rFonts w:ascii="AngsanaUPC" w:eastAsia="Times New Roman" w:hAnsi="AngsanaUPC" w:cs="AngsanaUPC"/>
          <w:sz w:val="32"/>
          <w:szCs w:val="32"/>
          <w:cs/>
        </w:rPr>
        <w:t>ผู้ต้องขัง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ต่อไป   </w:t>
      </w:r>
    </w:p>
    <w:p w:rsidR="008B445F" w:rsidRPr="00C76137" w:rsidRDefault="008B445F" w:rsidP="008B445F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76137">
        <w:rPr>
          <w:rFonts w:ascii="AngsanaUPC" w:hAnsi="AngsanaUPC" w:cs="AngsanaUPC"/>
          <w:b/>
          <w:bCs/>
          <w:sz w:val="32"/>
          <w:szCs w:val="32"/>
        </w:rPr>
        <w:t>4.</w:t>
      </w:r>
      <w:r w:rsidRPr="00C76137">
        <w:rPr>
          <w:rFonts w:ascii="AngsanaUPC" w:hAnsi="AngsanaUPC" w:cs="AngsanaUPC"/>
          <w:b/>
          <w:bCs/>
          <w:sz w:val="32"/>
          <w:szCs w:val="32"/>
          <w:cs/>
        </w:rPr>
        <w:t xml:space="preserve"> ชื่อ </w:t>
      </w:r>
      <w:proofErr w:type="gramStart"/>
      <w:r w:rsidRPr="00C76137">
        <w:rPr>
          <w:rFonts w:ascii="AngsanaUPC" w:hAnsi="AngsanaUPC" w:cs="AngsanaUPC"/>
          <w:b/>
          <w:bCs/>
          <w:sz w:val="32"/>
          <w:szCs w:val="32"/>
          <w:cs/>
        </w:rPr>
        <w:t>และที่อยู่ขององค์กร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</w:t>
      </w:r>
      <w:r w:rsidRPr="00C76137">
        <w:rPr>
          <w:rFonts w:ascii="AngsanaUPC" w:hAnsi="AngsanaUPC" w:cs="AngsanaUPC"/>
          <w:sz w:val="32"/>
          <w:szCs w:val="32"/>
        </w:rPr>
        <w:t>:</w:t>
      </w:r>
      <w:proofErr w:type="gramEnd"/>
      <w:r w:rsidRPr="00C76137">
        <w:rPr>
          <w:rFonts w:ascii="AngsanaUPC" w:hAnsi="AngsanaUPC" w:cs="AngsanaUPC"/>
          <w:sz w:val="32"/>
          <w:szCs w:val="32"/>
        </w:rPr>
        <w:t xml:space="preserve"> </w:t>
      </w:r>
      <w:r w:rsidRPr="00C76137">
        <w:rPr>
          <w:rFonts w:ascii="AngsanaUPC" w:hAnsi="AngsanaUPC" w:cs="AngsanaUPC"/>
          <w:sz w:val="32"/>
          <w:szCs w:val="32"/>
          <w:cs/>
        </w:rPr>
        <w:t>ศูนย์บริหารงานวัณโรคและโรคเอดส์</w:t>
      </w:r>
      <w:r w:rsidRPr="00C76137">
        <w:rPr>
          <w:rFonts w:ascii="AngsanaUPC" w:hAnsi="AngsanaUPC" w:cs="AngsanaUPC"/>
          <w:sz w:val="32"/>
          <w:szCs w:val="32"/>
        </w:rPr>
        <w:t xml:space="preserve"> 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/คลินิกให้คำปรึกษา  โรงพยาบาลสงขลา              </w:t>
      </w:r>
    </w:p>
    <w:p w:rsidR="008B445F" w:rsidRPr="00C76137" w:rsidRDefault="008B445F" w:rsidP="008B445F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C76137">
        <w:rPr>
          <w:rFonts w:ascii="AngsanaUPC" w:hAnsi="AngsanaUPC" w:cs="AngsanaUPC"/>
          <w:sz w:val="32"/>
          <w:szCs w:val="32"/>
          <w:cs/>
        </w:rPr>
        <w:t xml:space="preserve">    </w:t>
      </w:r>
      <w:r w:rsidRPr="00C76137">
        <w:rPr>
          <w:rFonts w:ascii="AngsanaUPC" w:hAnsi="AngsanaUPC" w:cs="AngsanaUPC"/>
          <w:sz w:val="32"/>
          <w:szCs w:val="32"/>
        </w:rPr>
        <w:t>666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หมู่ที่ </w:t>
      </w:r>
      <w:r w:rsidRPr="00C76137">
        <w:rPr>
          <w:rFonts w:ascii="AngsanaUPC" w:hAnsi="AngsanaUPC" w:cs="AngsanaUPC"/>
          <w:sz w:val="32"/>
          <w:szCs w:val="32"/>
        </w:rPr>
        <w:t>2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</w:t>
      </w:r>
      <w:proofErr w:type="gramStart"/>
      <w:r w:rsidRPr="00C76137">
        <w:rPr>
          <w:rFonts w:ascii="AngsanaUPC" w:hAnsi="AngsanaUPC" w:cs="AngsanaUPC"/>
          <w:sz w:val="32"/>
          <w:szCs w:val="32"/>
          <w:cs/>
        </w:rPr>
        <w:t>ตำบลพะวง  อำเภอเมือง</w:t>
      </w:r>
      <w:proofErr w:type="gramEnd"/>
      <w:r w:rsidRPr="00C76137">
        <w:rPr>
          <w:rFonts w:ascii="AngsanaUPC" w:hAnsi="AngsanaUPC" w:cs="AngsanaUPC"/>
          <w:sz w:val="32"/>
          <w:szCs w:val="32"/>
          <w:cs/>
        </w:rPr>
        <w:t xml:space="preserve"> จังหวัดสงขลา</w:t>
      </w:r>
    </w:p>
    <w:p w:rsidR="008B445F" w:rsidRPr="00F90EA0" w:rsidRDefault="008B445F" w:rsidP="008B445F">
      <w:pPr>
        <w:spacing w:after="0" w:line="240" w:lineRule="auto"/>
        <w:rPr>
          <w:rFonts w:ascii="AngsanaUPC" w:hAnsi="AngsanaUPC" w:cs="AngsanaUPC" w:hint="cs"/>
          <w:sz w:val="32"/>
          <w:szCs w:val="32"/>
          <w:cs/>
        </w:rPr>
      </w:pPr>
      <w:r w:rsidRPr="00C76137">
        <w:rPr>
          <w:rFonts w:ascii="AngsanaUPC" w:hAnsi="AngsanaUPC" w:cs="AngsanaUPC"/>
          <w:b/>
          <w:bCs/>
          <w:sz w:val="32"/>
          <w:szCs w:val="32"/>
        </w:rPr>
        <w:t xml:space="preserve">5. </w:t>
      </w:r>
      <w:proofErr w:type="gramStart"/>
      <w:r w:rsidRPr="00C76137">
        <w:rPr>
          <w:rFonts w:ascii="AngsanaUPC" w:hAnsi="AngsanaUPC" w:cs="AngsanaUPC"/>
          <w:b/>
          <w:bCs/>
          <w:sz w:val="32"/>
          <w:szCs w:val="32"/>
          <w:cs/>
        </w:rPr>
        <w:t>สมาชิก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</w:t>
      </w:r>
      <w:r w:rsidRPr="00C76137">
        <w:rPr>
          <w:rFonts w:ascii="AngsanaUPC" w:hAnsi="AngsanaUPC" w:cs="AngsanaUPC"/>
          <w:sz w:val="32"/>
          <w:szCs w:val="32"/>
        </w:rPr>
        <w:t>:</w:t>
      </w:r>
      <w:proofErr w:type="gramEnd"/>
      <w:r w:rsidRPr="00C76137">
        <w:rPr>
          <w:rFonts w:ascii="AngsanaUPC" w:hAnsi="AngsanaUPC" w:cs="AngsanaUPC"/>
          <w:sz w:val="32"/>
          <w:szCs w:val="32"/>
        </w:rPr>
        <w:t xml:space="preserve"> 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</w:t>
      </w:r>
      <w:r w:rsidRPr="00C76137">
        <w:rPr>
          <w:rFonts w:ascii="AngsanaUPC" w:hAnsi="AngsanaUPC" w:cs="AngsanaUPC"/>
          <w:sz w:val="32"/>
          <w:szCs w:val="32"/>
          <w:cs/>
        </w:rPr>
        <w:tab/>
        <w:t>แพทย์</w:t>
      </w:r>
      <w:r w:rsidR="00A567A9" w:rsidRPr="00C76137">
        <w:rPr>
          <w:rFonts w:ascii="AngsanaUPC" w:hAnsi="AngsanaUPC" w:cs="AngsanaUPC"/>
          <w:sz w:val="32"/>
          <w:szCs w:val="32"/>
          <w:cs/>
        </w:rPr>
        <w:t>หญิงสุจินดา    เรืองจันทร์</w:t>
      </w:r>
      <w:r w:rsidRPr="00C76137">
        <w:rPr>
          <w:rFonts w:ascii="AngsanaUPC" w:hAnsi="AngsanaUPC" w:cs="AngsanaUPC"/>
          <w:sz w:val="32"/>
          <w:szCs w:val="32"/>
          <w:cs/>
        </w:rPr>
        <w:tab/>
        <w:t xml:space="preserve">   อา</w:t>
      </w:r>
      <w:proofErr w:type="spellStart"/>
      <w:r w:rsidRPr="00C76137">
        <w:rPr>
          <w:rFonts w:ascii="AngsanaUPC" w:hAnsi="AngsanaUPC" w:cs="AngsanaUPC"/>
          <w:sz w:val="32"/>
          <w:szCs w:val="32"/>
          <w:cs/>
        </w:rPr>
        <w:t>ยุร</w:t>
      </w:r>
      <w:proofErr w:type="spellEnd"/>
      <w:r w:rsidRPr="00C76137">
        <w:rPr>
          <w:rFonts w:ascii="AngsanaUPC" w:hAnsi="AngsanaUPC" w:cs="AngsanaUPC"/>
          <w:sz w:val="32"/>
          <w:szCs w:val="32"/>
          <w:cs/>
        </w:rPr>
        <w:t xml:space="preserve">แพทย์ </w:t>
      </w:r>
      <w:r w:rsidRPr="00C76137">
        <w:rPr>
          <w:rFonts w:ascii="AngsanaUPC" w:hAnsi="AngsanaUPC" w:cs="AngsanaUPC"/>
          <w:sz w:val="32"/>
          <w:szCs w:val="32"/>
          <w:cs/>
        </w:rPr>
        <w:tab/>
      </w:r>
      <w:r w:rsidR="00A567A9" w:rsidRPr="00C76137">
        <w:rPr>
          <w:rFonts w:ascii="AngsanaUPC" w:hAnsi="AngsanaUPC" w:cs="AngsanaUPC"/>
          <w:sz w:val="32"/>
          <w:szCs w:val="32"/>
        </w:rPr>
        <w:t>ARV</w:t>
      </w:r>
      <w:r w:rsidRPr="00C76137">
        <w:rPr>
          <w:rFonts w:ascii="AngsanaUPC" w:hAnsi="AngsanaUPC" w:cs="AngsanaUPC"/>
          <w:sz w:val="32"/>
          <w:szCs w:val="32"/>
        </w:rPr>
        <w:t xml:space="preserve"> Clinic</w:t>
      </w:r>
      <w:r w:rsidR="00F90EA0">
        <w:rPr>
          <w:rFonts w:ascii="AngsanaUPC" w:hAnsi="AngsanaUPC" w:cs="AngsanaUPC"/>
          <w:sz w:val="32"/>
          <w:szCs w:val="32"/>
        </w:rPr>
        <w:t xml:space="preserve">  </w:t>
      </w:r>
      <w:r w:rsidR="00F90EA0">
        <w:rPr>
          <w:rFonts w:ascii="AngsanaUPC" w:hAnsi="AngsanaUPC" w:cs="AngsanaUPC" w:hint="cs"/>
          <w:sz w:val="32"/>
          <w:szCs w:val="32"/>
          <w:cs/>
        </w:rPr>
        <w:t xml:space="preserve">  ที่ปรึกษา</w:t>
      </w:r>
    </w:p>
    <w:p w:rsidR="008B445F" w:rsidRPr="00C76137" w:rsidRDefault="008B445F" w:rsidP="008B445F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76137">
        <w:rPr>
          <w:rFonts w:ascii="AngsanaUPC" w:hAnsi="AngsanaUPC" w:cs="AngsanaUPC"/>
          <w:sz w:val="32"/>
          <w:szCs w:val="32"/>
        </w:rPr>
        <w:t xml:space="preserve"> </w:t>
      </w:r>
      <w:r w:rsidRPr="00C76137">
        <w:rPr>
          <w:rFonts w:ascii="AngsanaUPC" w:hAnsi="AngsanaUPC" w:cs="AngsanaUPC"/>
          <w:sz w:val="32"/>
          <w:szCs w:val="32"/>
        </w:rPr>
        <w:tab/>
      </w:r>
      <w:r w:rsidRPr="00C76137">
        <w:rPr>
          <w:rFonts w:ascii="AngsanaUPC" w:hAnsi="AngsanaUPC" w:cs="AngsanaUPC"/>
          <w:sz w:val="32"/>
          <w:szCs w:val="32"/>
        </w:rPr>
        <w:tab/>
      </w:r>
      <w:r w:rsidRPr="00C76137">
        <w:rPr>
          <w:rFonts w:ascii="AngsanaUPC" w:hAnsi="AngsanaUPC" w:cs="AngsanaUPC"/>
          <w:sz w:val="32"/>
          <w:szCs w:val="32"/>
          <w:cs/>
        </w:rPr>
        <w:t>คุณอำมร</w:t>
      </w:r>
      <w:r w:rsidRPr="00C76137">
        <w:rPr>
          <w:rFonts w:ascii="AngsanaUPC" w:hAnsi="AngsanaUPC" w:cs="AngsanaUPC"/>
          <w:sz w:val="32"/>
          <w:szCs w:val="32"/>
          <w:cs/>
        </w:rPr>
        <w:tab/>
        <w:t xml:space="preserve">   เดชบำรุง</w:t>
      </w:r>
      <w:r w:rsidRPr="00C76137">
        <w:rPr>
          <w:rFonts w:ascii="AngsanaUPC" w:hAnsi="AngsanaUPC" w:cs="AngsanaUPC"/>
          <w:sz w:val="32"/>
          <w:szCs w:val="32"/>
        </w:rPr>
        <w:tab/>
        <w:t xml:space="preserve">   </w:t>
      </w:r>
      <w:r w:rsidRPr="00C76137">
        <w:rPr>
          <w:rFonts w:ascii="AngsanaUPC" w:hAnsi="AngsanaUPC" w:cs="AngsanaUPC"/>
          <w:sz w:val="32"/>
          <w:szCs w:val="32"/>
          <w:cs/>
        </w:rPr>
        <w:t>พยาบาลวิชาชีพชำนาญการ</w:t>
      </w:r>
    </w:p>
    <w:p w:rsidR="00F94B3D" w:rsidRPr="00C76137" w:rsidRDefault="00F94B3D" w:rsidP="00F94B3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76137">
        <w:rPr>
          <w:rFonts w:ascii="AngsanaUPC" w:hAnsi="AngsanaUPC" w:cs="AngsanaUPC"/>
          <w:sz w:val="32"/>
          <w:szCs w:val="32"/>
        </w:rPr>
        <w:tab/>
      </w:r>
      <w:r w:rsidRPr="00C76137">
        <w:rPr>
          <w:rFonts w:ascii="AngsanaUPC" w:hAnsi="AngsanaUPC" w:cs="AngsanaUPC"/>
          <w:sz w:val="32"/>
          <w:szCs w:val="32"/>
        </w:rPr>
        <w:tab/>
      </w:r>
      <w:r w:rsidRPr="00C76137">
        <w:rPr>
          <w:rFonts w:ascii="AngsanaUPC" w:hAnsi="AngsanaUPC" w:cs="AngsanaUPC"/>
          <w:sz w:val="32"/>
          <w:szCs w:val="32"/>
          <w:cs/>
        </w:rPr>
        <w:t>คุณสุชานาฏ</w:t>
      </w:r>
      <w:r w:rsidRPr="00C76137">
        <w:rPr>
          <w:rFonts w:ascii="AngsanaUPC" w:hAnsi="AngsanaUPC" w:cs="AngsanaUPC"/>
          <w:sz w:val="32"/>
          <w:szCs w:val="32"/>
          <w:cs/>
        </w:rPr>
        <w:tab/>
        <w:t xml:space="preserve">   คงคาลัย</w:t>
      </w:r>
      <w:r w:rsidRPr="00C76137">
        <w:rPr>
          <w:rFonts w:ascii="AngsanaUPC" w:hAnsi="AngsanaUPC" w:cs="AngsanaUPC"/>
          <w:sz w:val="32"/>
          <w:szCs w:val="32"/>
        </w:rPr>
        <w:tab/>
        <w:t xml:space="preserve">   </w:t>
      </w:r>
      <w:r w:rsidRPr="00C76137">
        <w:rPr>
          <w:rFonts w:ascii="AngsanaUPC" w:hAnsi="AngsanaUPC" w:cs="AngsanaUPC"/>
          <w:sz w:val="32"/>
          <w:szCs w:val="32"/>
          <w:cs/>
        </w:rPr>
        <w:t>พยาบาลวิชาชีพชำนาญการ</w:t>
      </w:r>
    </w:p>
    <w:p w:rsidR="00F94B3D" w:rsidRPr="00C76137" w:rsidRDefault="00F94B3D" w:rsidP="008B445F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76137">
        <w:rPr>
          <w:rFonts w:ascii="AngsanaUPC" w:hAnsi="AngsanaUPC" w:cs="AngsanaUPC"/>
          <w:sz w:val="32"/>
          <w:szCs w:val="32"/>
          <w:cs/>
        </w:rPr>
        <w:tab/>
      </w:r>
      <w:r w:rsidRPr="00C76137">
        <w:rPr>
          <w:rFonts w:ascii="AngsanaUPC" w:hAnsi="AngsanaUPC" w:cs="AngsanaUPC"/>
          <w:sz w:val="32"/>
          <w:szCs w:val="32"/>
          <w:cs/>
        </w:rPr>
        <w:tab/>
        <w:t>คุณกฤษณา</w:t>
      </w:r>
      <w:r w:rsidRPr="00C76137">
        <w:rPr>
          <w:rFonts w:ascii="AngsanaUPC" w:hAnsi="AngsanaUPC" w:cs="AngsanaUPC"/>
          <w:sz w:val="32"/>
          <w:szCs w:val="32"/>
          <w:cs/>
        </w:rPr>
        <w:tab/>
        <w:t xml:space="preserve">   สุวรรณ</w:t>
      </w:r>
      <w:proofErr w:type="spellStart"/>
      <w:r w:rsidRPr="00C76137">
        <w:rPr>
          <w:rFonts w:ascii="AngsanaUPC" w:hAnsi="AngsanaUPC" w:cs="AngsanaUPC"/>
          <w:sz w:val="32"/>
          <w:szCs w:val="32"/>
          <w:cs/>
        </w:rPr>
        <w:t>นิมิตร</w:t>
      </w:r>
      <w:proofErr w:type="spellEnd"/>
      <w:r w:rsidRPr="00C76137">
        <w:rPr>
          <w:rFonts w:ascii="AngsanaUPC" w:hAnsi="AngsanaUPC" w:cs="AngsanaUPC"/>
          <w:sz w:val="32"/>
          <w:szCs w:val="32"/>
        </w:rPr>
        <w:tab/>
        <w:t xml:space="preserve">   </w:t>
      </w:r>
      <w:r w:rsidRPr="00C76137">
        <w:rPr>
          <w:rFonts w:ascii="AngsanaUPC" w:hAnsi="AngsanaUPC" w:cs="AngsanaUPC"/>
          <w:sz w:val="32"/>
          <w:szCs w:val="32"/>
          <w:cs/>
        </w:rPr>
        <w:t>พยาบาลวิชาชีพชำนาญการ</w:t>
      </w:r>
    </w:p>
    <w:p w:rsidR="00B54AA9" w:rsidRPr="00C76137" w:rsidRDefault="007C5D42" w:rsidP="008B445F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  <w:t>คุณ</w:t>
      </w:r>
      <w:proofErr w:type="spellStart"/>
      <w:r>
        <w:rPr>
          <w:rFonts w:ascii="AngsanaUPC" w:hAnsi="AngsanaUPC" w:cs="AngsanaUPC"/>
          <w:sz w:val="32"/>
          <w:szCs w:val="32"/>
          <w:cs/>
        </w:rPr>
        <w:t>ภัคนันท์</w:t>
      </w:r>
      <w:proofErr w:type="spellEnd"/>
      <w:r w:rsidR="00B54AA9" w:rsidRPr="00C76137">
        <w:rPr>
          <w:rFonts w:ascii="AngsanaUPC" w:hAnsi="AngsanaUPC" w:cs="AngsanaUPC"/>
          <w:sz w:val="32"/>
          <w:szCs w:val="32"/>
          <w:cs/>
        </w:rPr>
        <w:t xml:space="preserve">      </w:t>
      </w:r>
      <w:r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B54AA9" w:rsidRPr="00C76137">
        <w:rPr>
          <w:rFonts w:ascii="AngsanaUPC" w:hAnsi="AngsanaUPC" w:cs="AngsanaUPC"/>
          <w:sz w:val="32"/>
          <w:szCs w:val="32"/>
          <w:cs/>
        </w:rPr>
        <w:t xml:space="preserve">  ธรรมโชติ     </w:t>
      </w:r>
      <w:r w:rsidR="009F75EB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B54AA9" w:rsidRPr="00C76137">
        <w:rPr>
          <w:rFonts w:ascii="AngsanaUPC" w:hAnsi="AngsanaUPC" w:cs="AngsanaUPC"/>
          <w:sz w:val="32"/>
          <w:szCs w:val="32"/>
          <w:cs/>
        </w:rPr>
        <w:t xml:space="preserve">    เจ้าหน้าที่ประจำคลินิก</w:t>
      </w:r>
    </w:p>
    <w:p w:rsidR="008B445F" w:rsidRPr="00C76137" w:rsidRDefault="008B445F" w:rsidP="008B445F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76137">
        <w:rPr>
          <w:rFonts w:ascii="AngsanaUPC" w:hAnsi="AngsanaUPC" w:cs="AngsanaUPC"/>
          <w:sz w:val="32"/>
          <w:szCs w:val="32"/>
        </w:rPr>
        <w:tab/>
      </w:r>
      <w:r w:rsidRPr="00C76137">
        <w:rPr>
          <w:rFonts w:ascii="AngsanaUPC" w:hAnsi="AngsanaUPC" w:cs="AngsanaUPC"/>
          <w:sz w:val="32"/>
          <w:szCs w:val="32"/>
        </w:rPr>
        <w:tab/>
      </w:r>
      <w:r w:rsidRPr="00C76137">
        <w:rPr>
          <w:rFonts w:ascii="AngsanaUPC" w:hAnsi="AngsanaUPC" w:cs="AngsanaUPC"/>
          <w:sz w:val="32"/>
          <w:szCs w:val="32"/>
          <w:cs/>
        </w:rPr>
        <w:t xml:space="preserve">คุณมณฑา         </w:t>
      </w:r>
      <w:r w:rsidR="007C5D42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 หนูประพันธ์     </w:t>
      </w:r>
      <w:r w:rsidR="009F75E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 เจ้าหน้าที่ประจำคลินิก</w:t>
      </w:r>
    </w:p>
    <w:p w:rsidR="008B445F" w:rsidRPr="00C76137" w:rsidRDefault="008B445F" w:rsidP="008B445F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76137">
        <w:rPr>
          <w:rFonts w:ascii="AngsanaUPC" w:hAnsi="AngsanaUPC" w:cs="AngsanaUPC"/>
          <w:sz w:val="32"/>
          <w:szCs w:val="32"/>
          <w:cs/>
        </w:rPr>
        <w:t xml:space="preserve">                    </w:t>
      </w:r>
      <w:r w:rsidR="00F90EA0">
        <w:rPr>
          <w:rFonts w:ascii="AngsanaUPC" w:hAnsi="AngsanaUPC" w:cs="AngsanaUPC"/>
          <w:sz w:val="32"/>
          <w:szCs w:val="32"/>
          <w:cs/>
        </w:rPr>
        <w:tab/>
      </w:r>
      <w:r w:rsidRPr="00C76137">
        <w:rPr>
          <w:rFonts w:ascii="AngsanaUPC" w:hAnsi="AngsanaUPC" w:cs="AngsanaUPC"/>
          <w:sz w:val="32"/>
          <w:szCs w:val="32"/>
          <w:cs/>
        </w:rPr>
        <w:t xml:space="preserve"> คุณสา</w:t>
      </w:r>
      <w:proofErr w:type="spellStart"/>
      <w:r w:rsidRPr="00C76137">
        <w:rPr>
          <w:rFonts w:ascii="AngsanaUPC" w:hAnsi="AngsanaUPC" w:cs="AngsanaUPC"/>
          <w:sz w:val="32"/>
          <w:szCs w:val="32"/>
          <w:cs/>
        </w:rPr>
        <w:t>ริศา</w:t>
      </w:r>
      <w:proofErr w:type="spellEnd"/>
      <w:r w:rsidRPr="00C76137">
        <w:rPr>
          <w:rFonts w:ascii="AngsanaUPC" w:hAnsi="AngsanaUPC" w:cs="AngsanaUPC"/>
          <w:sz w:val="32"/>
          <w:szCs w:val="32"/>
          <w:cs/>
        </w:rPr>
        <w:t xml:space="preserve">         </w:t>
      </w:r>
      <w:r w:rsidR="007C5D42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 แก้วจันทร์      </w:t>
      </w:r>
      <w:r w:rsidR="009F75EB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</w:t>
      </w:r>
      <w:r w:rsidR="009F75E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เจ้าหน้าที่ประจำคลินิก</w:t>
      </w:r>
    </w:p>
    <w:p w:rsidR="008B445F" w:rsidRPr="00C76137" w:rsidRDefault="008B445F" w:rsidP="008B445F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C76137">
        <w:rPr>
          <w:rFonts w:ascii="AngsanaUPC" w:hAnsi="AngsanaUPC" w:cs="AngsanaUPC"/>
          <w:sz w:val="32"/>
          <w:szCs w:val="32"/>
          <w:cs/>
        </w:rPr>
        <w:t xml:space="preserve">                     </w:t>
      </w:r>
      <w:r w:rsidR="00F90EA0">
        <w:rPr>
          <w:rFonts w:ascii="AngsanaUPC" w:hAnsi="AngsanaUPC" w:cs="AngsanaUPC"/>
          <w:sz w:val="32"/>
          <w:szCs w:val="32"/>
          <w:cs/>
        </w:rPr>
        <w:tab/>
      </w:r>
      <w:r w:rsidRPr="00C76137">
        <w:rPr>
          <w:rFonts w:ascii="AngsanaUPC" w:hAnsi="AngsanaUPC" w:cs="AngsanaUPC"/>
          <w:sz w:val="32"/>
          <w:szCs w:val="32"/>
          <w:cs/>
        </w:rPr>
        <w:t xml:space="preserve">คุณพรรษา         </w:t>
      </w:r>
      <w:r w:rsidR="007C5D42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พรรณราย      </w:t>
      </w:r>
      <w:r w:rsidR="009F75EB"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 เจ้าหน้าที่ประจำคลินิก</w:t>
      </w:r>
    </w:p>
    <w:p w:rsidR="008B445F" w:rsidRPr="00C76137" w:rsidRDefault="008B445F" w:rsidP="008B445F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6137">
        <w:rPr>
          <w:rFonts w:ascii="AngsanaUPC" w:eastAsia="Times New Roman" w:hAnsi="AngsanaUPC" w:cs="AngsanaUPC"/>
          <w:b/>
          <w:bCs/>
          <w:sz w:val="32"/>
          <w:szCs w:val="32"/>
        </w:rPr>
        <w:t xml:space="preserve">6. </w:t>
      </w:r>
      <w:proofErr w:type="gramStart"/>
      <w:r w:rsidRPr="00C76137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:</w:t>
      </w:r>
      <w:proofErr w:type="gramEnd"/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ความครอบคลุมในการเข้าถึงบริการตรวจ</w:t>
      </w:r>
      <w:r w:rsidR="005D6C38" w:rsidRPr="00C76137">
        <w:rPr>
          <w:rFonts w:ascii="AngsanaUPC" w:eastAsia="Times New Roman" w:hAnsi="AngsanaUPC" w:cs="AngsanaUPC"/>
          <w:sz w:val="32"/>
          <w:szCs w:val="32"/>
          <w:cs/>
        </w:rPr>
        <w:t>รักษา</w:t>
      </w:r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ไอวี/เอดส์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ในเรือนจำ การเข้าถึงบริการการรักษาด้วยยา</w:t>
      </w:r>
      <w:r w:rsidR="005D6C38" w:rsidRPr="00C76137">
        <w:rPr>
          <w:rFonts w:ascii="AngsanaUPC" w:eastAsia="Times New Roman" w:hAnsi="AngsanaUPC" w:cs="AngsanaUPC"/>
          <w:sz w:val="32"/>
          <w:szCs w:val="32"/>
          <w:cs/>
        </w:rPr>
        <w:t>ต้าน</w:t>
      </w:r>
      <w:proofErr w:type="spellStart"/>
      <w:r w:rsidR="005D6C38" w:rsidRPr="00C76137">
        <w:rPr>
          <w:rFonts w:ascii="AngsanaUPC" w:eastAsia="Times New Roman" w:hAnsi="AngsanaUPC" w:cs="AngsanaUPC"/>
          <w:sz w:val="32"/>
          <w:szCs w:val="32"/>
          <w:cs/>
        </w:rPr>
        <w:t>ไวรัส</w:t>
      </w:r>
      <w:proofErr w:type="spellEnd"/>
      <w:r w:rsidR="005D6C38" w:rsidRPr="00C76137">
        <w:rPr>
          <w:rFonts w:ascii="AngsanaUPC" w:eastAsia="Times New Roman" w:hAnsi="AngsanaUPC" w:cs="AngsanaUPC"/>
          <w:sz w:val="32"/>
          <w:szCs w:val="32"/>
          <w:cs/>
        </w:rPr>
        <w:t>เอดส์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และได้รับบริการอย่างรวดเร็วในโรงพยาบาล</w:t>
      </w:r>
    </w:p>
    <w:p w:rsidR="008B445F" w:rsidRPr="00C76137" w:rsidRDefault="008B445F" w:rsidP="008B445F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6137">
        <w:rPr>
          <w:rFonts w:ascii="AngsanaUPC" w:eastAsia="Times New Roman" w:hAnsi="AngsanaUPC" w:cs="AngsanaUPC"/>
          <w:b/>
          <w:bCs/>
          <w:sz w:val="32"/>
          <w:szCs w:val="32"/>
        </w:rPr>
        <w:t xml:space="preserve">7. </w:t>
      </w:r>
      <w:proofErr w:type="gramStart"/>
      <w:r w:rsidRPr="00C76137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ปัญหาและสาเหตุโดยย่อ 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:</w:t>
      </w:r>
      <w:proofErr w:type="gramEnd"/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</w:p>
    <w:p w:rsidR="00A96B3C" w:rsidRDefault="00A91B41" w:rsidP="008B445F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Pr="00C76137">
        <w:rPr>
          <w:rFonts w:ascii="AngsanaUPC" w:eastAsia="Times New Roman" w:hAnsi="AngsanaUPC" w:cs="AngsanaUPC"/>
          <w:sz w:val="32"/>
          <w:szCs w:val="32"/>
          <w:cs/>
        </w:rPr>
        <w:t>ไอวี/เอดส์</w:t>
      </w:r>
      <w:r w:rsidR="008B445F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ที่ได้รับการคัดกรองจากเรือนจำ </w:t>
      </w:r>
      <w:r w:rsidR="00F64753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ต้อง</w:t>
      </w:r>
      <w:r w:rsidR="0032339E" w:rsidRPr="00C76137">
        <w:rPr>
          <w:rFonts w:ascii="AngsanaUPC" w:eastAsia="Times New Roman" w:hAnsi="AngsanaUPC" w:cs="AngsanaUPC"/>
          <w:sz w:val="32"/>
          <w:szCs w:val="32"/>
          <w:cs/>
        </w:rPr>
        <w:t>ออก</w:t>
      </w:r>
      <w:r w:rsidR="00F64753" w:rsidRPr="00C76137">
        <w:rPr>
          <w:rFonts w:ascii="AngsanaUPC" w:eastAsia="Times New Roman" w:hAnsi="AngsanaUPC" w:cs="AngsanaUPC"/>
          <w:sz w:val="32"/>
          <w:szCs w:val="32"/>
          <w:cs/>
        </w:rPr>
        <w:t>มาตรวจตามช่องทางปกติของโรงพยาบาล  โดยการตรวจและนัดติดตามผลที่ห้องตรวจโรคทั่วไป  เมื่อ</w:t>
      </w:r>
      <w:r w:rsidR="005D6C38" w:rsidRPr="00C76137">
        <w:rPr>
          <w:rFonts w:ascii="AngsanaUPC" w:eastAsia="Times New Roman" w:hAnsi="AngsanaUPC" w:cs="AngsanaUPC"/>
          <w:sz w:val="32"/>
          <w:szCs w:val="32"/>
          <w:cs/>
        </w:rPr>
        <w:t>มีผลตรวจยืนยัน</w:t>
      </w:r>
      <w:r w:rsidR="00F64753" w:rsidRPr="00C76137">
        <w:rPr>
          <w:rFonts w:ascii="AngsanaUPC" w:eastAsia="Times New Roman" w:hAnsi="AngsanaUPC" w:cs="AngsanaUPC"/>
          <w:sz w:val="32"/>
          <w:szCs w:val="32"/>
          <w:cs/>
        </w:rPr>
        <w:t>ว่าเป็น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Pr="00C76137">
        <w:rPr>
          <w:rFonts w:ascii="AngsanaUPC" w:eastAsia="Times New Roman" w:hAnsi="AngsanaUPC" w:cs="AngsanaUPC"/>
          <w:sz w:val="32"/>
          <w:szCs w:val="32"/>
          <w:cs/>
        </w:rPr>
        <w:t>ไอวี/เอดส์</w:t>
      </w:r>
      <w:r w:rsidR="00F64753" w:rsidRPr="00C76137">
        <w:rPr>
          <w:rFonts w:ascii="AngsanaUPC" w:eastAsia="Times New Roman" w:hAnsi="AngsanaUPC" w:cs="AngsanaUPC"/>
          <w:sz w:val="32"/>
          <w:szCs w:val="32"/>
          <w:cs/>
        </w:rPr>
        <w:t>จึงนัดเข้าคลินิก</w:t>
      </w:r>
      <w:r w:rsidR="005D6C38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ให้คำปรึกษาและ </w:t>
      </w:r>
      <w:r w:rsidR="005D6C38" w:rsidRPr="00C76137">
        <w:rPr>
          <w:rFonts w:ascii="AngsanaUPC" w:eastAsia="Times New Roman" w:hAnsi="AngsanaUPC" w:cs="AngsanaUPC"/>
          <w:sz w:val="32"/>
          <w:szCs w:val="32"/>
        </w:rPr>
        <w:t>ARV</w:t>
      </w:r>
      <w:r w:rsidR="003C0CBD" w:rsidRPr="00C76137">
        <w:rPr>
          <w:rFonts w:ascii="AngsanaUPC" w:eastAsia="Times New Roman" w:hAnsi="AngsanaUPC" w:cs="AngsanaUPC"/>
          <w:sz w:val="32"/>
          <w:szCs w:val="32"/>
        </w:rPr>
        <w:t xml:space="preserve"> Clinic</w:t>
      </w:r>
      <w:r w:rsidR="005D6C38" w:rsidRPr="00C76137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="00F64753" w:rsidRPr="00C76137">
        <w:rPr>
          <w:rFonts w:ascii="AngsanaUPC" w:eastAsia="Times New Roman" w:hAnsi="AngsanaUPC" w:cs="AngsanaUPC"/>
          <w:sz w:val="32"/>
          <w:szCs w:val="32"/>
          <w:cs/>
        </w:rPr>
        <w:t>อีก</w:t>
      </w:r>
      <w:r w:rsidR="005D6C38" w:rsidRPr="00C76137">
        <w:rPr>
          <w:rFonts w:ascii="AngsanaUPC" w:eastAsia="Times New Roman" w:hAnsi="AngsanaUPC" w:cs="AngsanaUPC"/>
          <w:sz w:val="32"/>
          <w:szCs w:val="32"/>
          <w:cs/>
        </w:rPr>
        <w:t>ต่อไป</w:t>
      </w:r>
      <w:r w:rsidR="00F64753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 ทำให้เกิด</w:t>
      </w:r>
      <w:r w:rsidR="008B445F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ล่าช้าในการเข้าสู่ระบบการรักษาในโรงพยาบาล </w:t>
      </w:r>
      <w:r w:rsidR="009A03C5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  <w:r w:rsidR="0032339E" w:rsidRPr="00C76137">
        <w:rPr>
          <w:rFonts w:ascii="AngsanaUPC" w:eastAsia="Times New Roman" w:hAnsi="AngsanaUPC" w:cs="AngsanaUPC"/>
          <w:sz w:val="32"/>
          <w:szCs w:val="32"/>
          <w:cs/>
        </w:rPr>
        <w:t>อีกทั้ง</w:t>
      </w:r>
      <w:r w:rsidR="008B445F" w:rsidRPr="00C76137">
        <w:rPr>
          <w:rFonts w:ascii="AngsanaUPC" w:eastAsia="Times New Roman" w:hAnsi="AngsanaUPC" w:cs="AngsanaUPC"/>
          <w:sz w:val="32"/>
          <w:szCs w:val="32"/>
          <w:cs/>
        </w:rPr>
        <w:t>ผู้ต้องขังมีข้อจำกัดในเรื่องของระยะเวลา  และการควบคุมของเรือนจำ  คือ</w:t>
      </w:r>
      <w:r w:rsidR="00E63521" w:rsidRPr="00C76137">
        <w:rPr>
          <w:rFonts w:ascii="AngsanaUPC" w:eastAsia="Times New Roman" w:hAnsi="AngsanaUPC" w:cs="AngsanaUPC"/>
          <w:sz w:val="32"/>
          <w:szCs w:val="32"/>
          <w:cs/>
        </w:rPr>
        <w:t>ผู้ต้องขัง</w:t>
      </w:r>
      <w:r w:rsidR="008B445F" w:rsidRPr="00C76137">
        <w:rPr>
          <w:rFonts w:ascii="AngsanaUPC" w:eastAsia="Times New Roman" w:hAnsi="AngsanaUPC" w:cs="AngsanaUPC"/>
          <w:sz w:val="32"/>
          <w:szCs w:val="32"/>
          <w:cs/>
        </w:rPr>
        <w:t>หนึ่งคนที่ออกตรวจโรงพยาบาลต้องใช้ผู้ควบคุมสอง</w:t>
      </w:r>
      <w:r w:rsidR="008B445F" w:rsidRPr="009F75EB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คน </w:t>
      </w:r>
      <w:r w:rsidR="008B445F" w:rsidRPr="009F75EB">
        <w:rPr>
          <w:rFonts w:ascii="AngsanaUPC" w:eastAsia="Times New Roman" w:hAnsi="AngsanaUPC" w:cs="AngsanaUPC"/>
          <w:color w:val="000000" w:themeColor="text1"/>
          <w:sz w:val="32"/>
          <w:szCs w:val="32"/>
        </w:rPr>
        <w:t xml:space="preserve">(1:2) </w:t>
      </w:r>
      <w:r w:rsidR="008B445F" w:rsidRPr="009F75EB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ทำ</w:t>
      </w:r>
      <w:r w:rsidR="008B445F" w:rsidRPr="00C76137">
        <w:rPr>
          <w:rFonts w:ascii="AngsanaUPC" w:eastAsia="Times New Roman" w:hAnsi="AngsanaUPC" w:cs="AngsanaUPC"/>
          <w:sz w:val="32"/>
          <w:szCs w:val="32"/>
          <w:cs/>
        </w:rPr>
        <w:t>ให้ไม่สามารถรอตรวจตามปกติของโรงพยาบาลได้  เพราะต้องมารอนาน  เจ้าหน้าที่ผู้ควบคุมไม่เพียงพอในการนำ</w:t>
      </w:r>
      <w:r w:rsidR="00E63521" w:rsidRPr="00C76137">
        <w:rPr>
          <w:rFonts w:ascii="AngsanaUPC" w:eastAsia="Times New Roman" w:hAnsi="AngsanaUPC" w:cs="AngsanaUPC"/>
          <w:sz w:val="32"/>
          <w:szCs w:val="32"/>
          <w:cs/>
        </w:rPr>
        <w:t>ผู้ต้องขัง</w:t>
      </w:r>
      <w:r w:rsidR="008B445F" w:rsidRPr="00C76137">
        <w:rPr>
          <w:rFonts w:ascii="AngsanaUPC" w:eastAsia="Times New Roman" w:hAnsi="AngsanaUPC" w:cs="AngsanaUPC"/>
          <w:sz w:val="32"/>
          <w:szCs w:val="32"/>
          <w:cs/>
        </w:rPr>
        <w:t>ออกตรวจในแต่ละวัน  ทำให้บางครั้งไม่สามารถมาตามวันนัดของโรงพยาบาลได้  ซึ่งโรงพยาบาลสงขลามีเรือนจำในเขตรับผิดชอบ  4  เรือนจำ  มี</w:t>
      </w:r>
      <w:r w:rsidR="00E63521" w:rsidRPr="00C76137">
        <w:rPr>
          <w:rFonts w:ascii="AngsanaUPC" w:eastAsia="Times New Roman" w:hAnsi="AngsanaUPC" w:cs="AngsanaUPC"/>
          <w:sz w:val="32"/>
          <w:szCs w:val="32"/>
          <w:cs/>
        </w:rPr>
        <w:t>ผู้ต้องขัง</w:t>
      </w:r>
      <w:r w:rsidR="008B445F" w:rsidRPr="00C76137">
        <w:rPr>
          <w:rFonts w:ascii="AngsanaUPC" w:eastAsia="Times New Roman" w:hAnsi="AngsanaUPC" w:cs="AngsanaUPC"/>
          <w:color w:val="FF0000"/>
          <w:sz w:val="32"/>
          <w:szCs w:val="32"/>
          <w:cs/>
        </w:rPr>
        <w:t xml:space="preserve">  </w:t>
      </w:r>
      <w:r w:rsidR="00F90EA0" w:rsidRPr="00C76137">
        <w:rPr>
          <w:rFonts w:ascii="AngsanaUPC" w:eastAsia="Times New Roman" w:hAnsi="AngsanaUPC" w:cs="AngsanaUPC"/>
          <w:sz w:val="32"/>
          <w:szCs w:val="32"/>
        </w:rPr>
        <w:t>10,582</w:t>
      </w:r>
      <w:r w:rsidR="008B445F" w:rsidRPr="00C76137">
        <w:rPr>
          <w:rFonts w:ascii="AngsanaUPC" w:eastAsia="Times New Roman" w:hAnsi="AngsanaUPC" w:cs="AngsanaUPC"/>
          <w:color w:val="FF0000"/>
          <w:sz w:val="32"/>
          <w:szCs w:val="32"/>
          <w:cs/>
        </w:rPr>
        <w:t xml:space="preserve"> </w:t>
      </w:r>
      <w:r w:rsidR="008B445F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คน </w:t>
      </w:r>
      <w:r w:rsidR="008B445F" w:rsidRPr="00C76137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="00EF26D6" w:rsidRPr="00C76137">
        <w:rPr>
          <w:rFonts w:ascii="AngsanaUPC" w:eastAsia="Times New Roman" w:hAnsi="AngsanaUPC" w:cs="AngsanaUPC"/>
          <w:sz w:val="32"/>
          <w:szCs w:val="32"/>
          <w:cs/>
        </w:rPr>
        <w:t>ดังนี้</w:t>
      </w:r>
    </w:p>
    <w:p w:rsidR="00F90EA0" w:rsidRPr="00C76137" w:rsidRDefault="00F90EA0" w:rsidP="008B445F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</w:p>
    <w:p w:rsidR="00EF26D6" w:rsidRPr="00C76137" w:rsidRDefault="00EF26D6" w:rsidP="008B445F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1904"/>
      </w:tblGrid>
      <w:tr w:rsidR="00146343" w:rsidRPr="00C76137" w:rsidTr="00146343">
        <w:tc>
          <w:tcPr>
            <w:tcW w:w="4503" w:type="dxa"/>
          </w:tcPr>
          <w:p w:rsidR="00146343" w:rsidRPr="00C76137" w:rsidRDefault="00146343" w:rsidP="00146343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lastRenderedPageBreak/>
              <w:t>เรือนจำ</w:t>
            </w:r>
          </w:p>
        </w:tc>
        <w:tc>
          <w:tcPr>
            <w:tcW w:w="2835" w:type="dxa"/>
          </w:tcPr>
          <w:p w:rsidR="00146343" w:rsidRPr="00C76137" w:rsidRDefault="00146343" w:rsidP="00146343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จำนวนผู้ต้องขัง</w:t>
            </w:r>
            <w:r w:rsidRPr="00C76137"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  <w:t xml:space="preserve"> (</w:t>
            </w:r>
            <w:r w:rsidRPr="00C76137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ราย</w:t>
            </w:r>
            <w:r w:rsidRPr="00C76137"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04" w:type="dxa"/>
          </w:tcPr>
          <w:p w:rsidR="00146343" w:rsidRPr="00C76137" w:rsidRDefault="00146343" w:rsidP="00146343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97F47" w:rsidRPr="00C76137" w:rsidTr="00146343">
        <w:tc>
          <w:tcPr>
            <w:tcW w:w="4503" w:type="dxa"/>
          </w:tcPr>
          <w:p w:rsidR="00197F47" w:rsidRPr="00C76137" w:rsidRDefault="00197F47" w:rsidP="008B445F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เรือนจำจังหวัด</w:t>
            </w:r>
            <w:r w:rsidR="00F663C7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สงขลา</w:t>
            </w:r>
          </w:p>
        </w:tc>
        <w:tc>
          <w:tcPr>
            <w:tcW w:w="2835" w:type="dxa"/>
          </w:tcPr>
          <w:p w:rsidR="00197F47" w:rsidRPr="00C76137" w:rsidRDefault="003C7176" w:rsidP="003C7176">
            <w:pPr>
              <w:jc w:val="center"/>
              <w:rPr>
                <w:rFonts w:ascii="AngsanaUPC" w:eastAsia="Times New Roman" w:hAnsi="AngsanaUPC" w:cs="AngsanaUPC"/>
                <w:color w:val="C00000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2,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423</w:t>
            </w:r>
          </w:p>
        </w:tc>
        <w:tc>
          <w:tcPr>
            <w:tcW w:w="1904" w:type="dxa"/>
          </w:tcPr>
          <w:p w:rsidR="00197F47" w:rsidRPr="00F90EA0" w:rsidRDefault="00F90EA0" w:rsidP="00AA25F2">
            <w:pPr>
              <w:jc w:val="center"/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</w:pPr>
            <w:r w:rsidRPr="00F90EA0">
              <w:rPr>
                <w:rFonts w:ascii="AngsanaUPC" w:eastAsia="Times New Roman" w:hAnsi="AngsanaUPC" w:cs="AngsanaUPC" w:hint="cs"/>
                <w:color w:val="000000" w:themeColor="text1"/>
                <w:sz w:val="32"/>
                <w:szCs w:val="32"/>
                <w:cs/>
              </w:rPr>
              <w:t>22.90</w:t>
            </w:r>
          </w:p>
        </w:tc>
      </w:tr>
      <w:tr w:rsidR="00197F47" w:rsidRPr="00C76137" w:rsidTr="00146343">
        <w:tc>
          <w:tcPr>
            <w:tcW w:w="4503" w:type="dxa"/>
          </w:tcPr>
          <w:p w:rsidR="00197F47" w:rsidRPr="00C76137" w:rsidRDefault="00197F47" w:rsidP="008B445F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เรือนจำกลาง</w:t>
            </w:r>
            <w:r w:rsidR="00F663C7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สงขลา</w:t>
            </w:r>
          </w:p>
        </w:tc>
        <w:tc>
          <w:tcPr>
            <w:tcW w:w="2835" w:type="dxa"/>
          </w:tcPr>
          <w:p w:rsidR="00197F47" w:rsidRPr="00C76137" w:rsidRDefault="00197F47" w:rsidP="00720EF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3,092</w:t>
            </w:r>
          </w:p>
        </w:tc>
        <w:tc>
          <w:tcPr>
            <w:tcW w:w="1904" w:type="dxa"/>
          </w:tcPr>
          <w:p w:rsidR="00197F47" w:rsidRPr="00F90EA0" w:rsidRDefault="00197F47" w:rsidP="00AA25F2">
            <w:pPr>
              <w:jc w:val="center"/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</w:pPr>
            <w:r w:rsidRPr="00F90EA0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  <w:t>29.22</w:t>
            </w:r>
          </w:p>
        </w:tc>
      </w:tr>
      <w:tr w:rsidR="00197F47" w:rsidRPr="00C76137" w:rsidTr="00146343">
        <w:tc>
          <w:tcPr>
            <w:tcW w:w="4503" w:type="dxa"/>
          </w:tcPr>
          <w:p w:rsidR="00197F47" w:rsidRPr="00C76137" w:rsidRDefault="00197F47" w:rsidP="008B445F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proofErr w:type="spellStart"/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ทัณฑ</w:t>
            </w:r>
            <w:proofErr w:type="spellEnd"/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สถานบำบัดพิเศษ</w:t>
            </w:r>
            <w:r w:rsidR="00F663C7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สงขลา</w:t>
            </w:r>
          </w:p>
        </w:tc>
        <w:tc>
          <w:tcPr>
            <w:tcW w:w="2835" w:type="dxa"/>
          </w:tcPr>
          <w:p w:rsidR="00197F47" w:rsidRPr="00C76137" w:rsidRDefault="00983A62" w:rsidP="00983A62">
            <w:pPr>
              <w:jc w:val="center"/>
              <w:rPr>
                <w:rFonts w:ascii="AngsanaUPC" w:eastAsia="Times New Roman" w:hAnsi="AngsanaUPC" w:cs="AngsanaUPC"/>
                <w:color w:val="C00000"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3,537</w:t>
            </w:r>
          </w:p>
        </w:tc>
        <w:tc>
          <w:tcPr>
            <w:tcW w:w="1904" w:type="dxa"/>
          </w:tcPr>
          <w:p w:rsidR="00197F47" w:rsidRPr="00F90EA0" w:rsidRDefault="00F90EA0" w:rsidP="00AA25F2">
            <w:pPr>
              <w:jc w:val="center"/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</w:pPr>
            <w:r>
              <w:rPr>
                <w:rFonts w:ascii="AngsanaUPC" w:eastAsia="Times New Roman" w:hAnsi="AngsanaUPC" w:cs="AngsanaUPC" w:hint="cs"/>
                <w:color w:val="000000" w:themeColor="text1"/>
                <w:sz w:val="32"/>
                <w:szCs w:val="32"/>
                <w:cs/>
              </w:rPr>
              <w:t>33.42</w:t>
            </w:r>
          </w:p>
        </w:tc>
      </w:tr>
      <w:tr w:rsidR="00197F47" w:rsidRPr="00C76137" w:rsidTr="00146343">
        <w:tc>
          <w:tcPr>
            <w:tcW w:w="4503" w:type="dxa"/>
          </w:tcPr>
          <w:p w:rsidR="00197F47" w:rsidRPr="00C76137" w:rsidRDefault="00197F47" w:rsidP="008B445F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proofErr w:type="spellStart"/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ทัณฑ</w:t>
            </w:r>
            <w:proofErr w:type="spellEnd"/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สถานหญิง</w:t>
            </w:r>
            <w:r w:rsidR="00F663C7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สงขลา</w:t>
            </w:r>
          </w:p>
        </w:tc>
        <w:tc>
          <w:tcPr>
            <w:tcW w:w="2835" w:type="dxa"/>
          </w:tcPr>
          <w:p w:rsidR="00197F47" w:rsidRPr="00C76137" w:rsidRDefault="00197F47" w:rsidP="00720EF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1,530</w:t>
            </w:r>
          </w:p>
        </w:tc>
        <w:tc>
          <w:tcPr>
            <w:tcW w:w="1904" w:type="dxa"/>
          </w:tcPr>
          <w:p w:rsidR="00197F47" w:rsidRPr="00F90EA0" w:rsidRDefault="00AA25F2" w:rsidP="00AA25F2">
            <w:pPr>
              <w:jc w:val="center"/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</w:pPr>
            <w:r w:rsidRPr="00F90EA0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  <w:t>14.46</w:t>
            </w:r>
          </w:p>
        </w:tc>
      </w:tr>
      <w:tr w:rsidR="00197F47" w:rsidRPr="00C76137" w:rsidTr="00146343">
        <w:tc>
          <w:tcPr>
            <w:tcW w:w="4503" w:type="dxa"/>
          </w:tcPr>
          <w:p w:rsidR="00197F47" w:rsidRPr="00C76137" w:rsidRDefault="00197F47" w:rsidP="00146343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197F47" w:rsidRPr="00F90EA0" w:rsidRDefault="00197F47" w:rsidP="00197F47">
            <w:pPr>
              <w:jc w:val="center"/>
              <w:rPr>
                <w:rFonts w:ascii="AngsanaUPC" w:eastAsia="Times New Roman" w:hAnsi="AngsanaUPC" w:cs="AngsanaUPC"/>
                <w:b/>
                <w:bCs/>
                <w:color w:val="000000" w:themeColor="text1"/>
                <w:sz w:val="32"/>
                <w:szCs w:val="32"/>
              </w:rPr>
            </w:pPr>
            <w:r w:rsidRPr="00F90EA0">
              <w:rPr>
                <w:rFonts w:ascii="AngsanaUPC" w:eastAsia="Times New Roman" w:hAnsi="AngsanaUPC" w:cs="AngsanaUPC"/>
                <w:b/>
                <w:bCs/>
                <w:color w:val="000000" w:themeColor="text1"/>
                <w:sz w:val="32"/>
                <w:szCs w:val="32"/>
              </w:rPr>
              <w:t>10,581</w:t>
            </w:r>
          </w:p>
        </w:tc>
        <w:tc>
          <w:tcPr>
            <w:tcW w:w="1904" w:type="dxa"/>
          </w:tcPr>
          <w:p w:rsidR="00197F47" w:rsidRPr="00F90EA0" w:rsidRDefault="00F90EA0" w:rsidP="00AA25F2">
            <w:pPr>
              <w:jc w:val="center"/>
              <w:rPr>
                <w:rFonts w:ascii="AngsanaUPC" w:eastAsia="Times New Roman" w:hAnsi="AngsanaUPC" w:cs="AngsanaUPC"/>
                <w:b/>
                <w:bCs/>
                <w:color w:val="000000" w:themeColor="text1"/>
                <w:sz w:val="32"/>
                <w:szCs w:val="32"/>
              </w:rPr>
            </w:pPr>
            <w:r w:rsidRPr="00F90EA0">
              <w:rPr>
                <w:rFonts w:ascii="AngsanaUPC" w:eastAsia="Times New Roman" w:hAnsi="AngsanaUPC" w:cs="AngsanaUPC"/>
                <w:b/>
                <w:bCs/>
                <w:color w:val="000000" w:themeColor="text1"/>
                <w:sz w:val="32"/>
                <w:szCs w:val="32"/>
              </w:rPr>
              <w:t>100.00</w:t>
            </w:r>
          </w:p>
        </w:tc>
      </w:tr>
    </w:tbl>
    <w:p w:rsidR="00C40267" w:rsidRPr="007A3167" w:rsidRDefault="00C40267" w:rsidP="00C40267">
      <w:pPr>
        <w:spacing w:after="0" w:line="240" w:lineRule="auto"/>
        <w:rPr>
          <w:rFonts w:ascii="AngsanaUPC" w:eastAsia="Times New Roman" w:hAnsi="AngsanaUPC" w:cs="AngsanaUPC"/>
          <w:i/>
          <w:iCs/>
          <w:color w:val="000000" w:themeColor="text1"/>
          <w:sz w:val="32"/>
          <w:szCs w:val="32"/>
        </w:rPr>
      </w:pPr>
      <w:r w:rsidRPr="007A3167">
        <w:rPr>
          <w:rFonts w:ascii="AngsanaUPC" w:eastAsia="Times New Roman" w:hAnsi="AngsanaUPC" w:cs="AngsanaUPC"/>
          <w:i/>
          <w:iCs/>
          <w:color w:val="000000" w:themeColor="text1"/>
          <w:sz w:val="32"/>
          <w:szCs w:val="32"/>
          <w:cs/>
        </w:rPr>
        <w:t xml:space="preserve">หมายเหตุ </w:t>
      </w:r>
      <w:r w:rsidRPr="007A3167">
        <w:rPr>
          <w:rFonts w:ascii="AngsanaUPC" w:eastAsia="Times New Roman" w:hAnsi="AngsanaUPC" w:cs="AngsanaUPC"/>
          <w:i/>
          <w:iCs/>
          <w:color w:val="000000" w:themeColor="text1"/>
          <w:sz w:val="32"/>
          <w:szCs w:val="32"/>
        </w:rPr>
        <w:t xml:space="preserve">: </w:t>
      </w:r>
      <w:r w:rsidRPr="007A3167">
        <w:rPr>
          <w:rFonts w:ascii="AngsanaUPC" w:eastAsia="Times New Roman" w:hAnsi="AngsanaUPC" w:cs="AngsanaUPC"/>
          <w:i/>
          <w:iCs/>
          <w:color w:val="000000" w:themeColor="text1"/>
          <w:sz w:val="32"/>
          <w:szCs w:val="32"/>
          <w:cs/>
        </w:rPr>
        <w:t xml:space="preserve">ข้อมูลเรือนจำ </w:t>
      </w:r>
      <w:proofErr w:type="spellStart"/>
      <w:r w:rsidRPr="007A3167">
        <w:rPr>
          <w:rFonts w:ascii="AngsanaUPC" w:eastAsia="Times New Roman" w:hAnsi="AngsanaUPC" w:cs="AngsanaUPC"/>
          <w:i/>
          <w:iCs/>
          <w:color w:val="000000" w:themeColor="text1"/>
          <w:sz w:val="32"/>
          <w:szCs w:val="32"/>
          <w:cs/>
        </w:rPr>
        <w:t>มิย</w:t>
      </w:r>
      <w:proofErr w:type="spellEnd"/>
      <w:r w:rsidRPr="007A3167">
        <w:rPr>
          <w:rFonts w:ascii="AngsanaUPC" w:eastAsia="Times New Roman" w:hAnsi="AngsanaUPC" w:cs="AngsanaUPC"/>
          <w:i/>
          <w:iCs/>
          <w:color w:val="000000" w:themeColor="text1"/>
          <w:sz w:val="32"/>
          <w:szCs w:val="32"/>
        </w:rPr>
        <w:t>.59</w:t>
      </w:r>
    </w:p>
    <w:p w:rsidR="00A96B3C" w:rsidRPr="00F90EA0" w:rsidRDefault="00477D52" w:rsidP="008B445F">
      <w:pPr>
        <w:spacing w:after="0" w:line="240" w:lineRule="auto"/>
        <w:ind w:firstLine="720"/>
        <w:rPr>
          <w:rFonts w:ascii="AngsanaUPC" w:eastAsia="Times New Roman" w:hAnsi="AngsanaUPC" w:cs="AngsanaUPC"/>
          <w:color w:val="000000" w:themeColor="text1"/>
          <w:sz w:val="32"/>
          <w:szCs w:val="32"/>
        </w:rPr>
      </w:pPr>
      <w:r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ผู้ต้องขังในเรือนจำทั้ง 4 เรือนจำ  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มี</w:t>
      </w:r>
      <w:r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จำนวน 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</w:rPr>
        <w:t>10,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5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</w:rPr>
        <w:t>81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</w:t>
      </w:r>
      <w:r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คน  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เรือนจำที่มีผู้ต้องขังมากที่สุด</w:t>
      </w:r>
      <w:proofErr w:type="spellStart"/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คือทัณฑ</w:t>
      </w:r>
      <w:proofErr w:type="spellEnd"/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สถานบำบัดพิเศษสงขลามีจำนวน  </w:t>
      </w:r>
      <w:r w:rsidR="00F90EA0" w:rsidRPr="00F90EA0">
        <w:rPr>
          <w:rFonts w:ascii="AngsanaUPC" w:eastAsia="Times New Roman" w:hAnsi="AngsanaUPC" w:cs="AngsanaUPC"/>
          <w:color w:val="000000" w:themeColor="text1"/>
          <w:sz w:val="32"/>
          <w:szCs w:val="32"/>
        </w:rPr>
        <w:t>3,537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ราย  คิดเป็นร้อยละ </w:t>
      </w:r>
      <w:r w:rsidR="00F90EA0" w:rsidRPr="00F90EA0">
        <w:rPr>
          <w:rFonts w:ascii="AngsanaUPC" w:eastAsia="Times New Roman" w:hAnsi="AngsanaUPC" w:cs="AngsanaUPC" w:hint="cs"/>
          <w:color w:val="000000" w:themeColor="text1"/>
          <w:sz w:val="32"/>
          <w:szCs w:val="32"/>
          <w:cs/>
        </w:rPr>
        <w:t>33.42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 รองลงมาเป็นเรือนจำกลางสงขลามีจำนวน   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</w:rPr>
        <w:t>3,092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ราย  คิดเป็นร้อยละ 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</w:rPr>
        <w:t>29.22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 เรือนจำจังหวัดสงขลา </w:t>
      </w:r>
      <w:r w:rsidR="00F90EA0" w:rsidRPr="00F90EA0">
        <w:rPr>
          <w:rFonts w:ascii="AngsanaUPC" w:eastAsia="Times New Roman" w:hAnsi="AngsanaUPC" w:cs="AngsanaUPC"/>
          <w:color w:val="000000" w:themeColor="text1"/>
          <w:sz w:val="32"/>
          <w:szCs w:val="32"/>
        </w:rPr>
        <w:t>2,</w:t>
      </w:r>
      <w:r w:rsidR="00F90EA0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423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ราย  คิดเป็นร้อยละ </w:t>
      </w:r>
      <w:r w:rsidR="00F90EA0" w:rsidRPr="00F90EA0">
        <w:rPr>
          <w:rFonts w:ascii="AngsanaUPC" w:eastAsia="Times New Roman" w:hAnsi="AngsanaUPC" w:cs="AngsanaUPC" w:hint="cs"/>
          <w:color w:val="000000" w:themeColor="text1"/>
          <w:sz w:val="32"/>
          <w:szCs w:val="32"/>
          <w:cs/>
        </w:rPr>
        <w:t>22.90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 </w:t>
      </w:r>
      <w:proofErr w:type="spellStart"/>
      <w:r w:rsidR="00C850A4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และ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ทัณฑ</w:t>
      </w:r>
      <w:proofErr w:type="spellEnd"/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สถานหญิงจำนวน 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</w:rPr>
        <w:t>1,530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 ราย  คิดเป็นร้อยละ 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</w:rPr>
        <w:t>14.46</w:t>
      </w:r>
      <w:r w:rsidR="001D2DAA"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 ตามลำดับ</w:t>
      </w:r>
      <w:r w:rsidRPr="00F90EA0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</w:t>
      </w:r>
    </w:p>
    <w:p w:rsidR="008B445F" w:rsidRPr="00C76137" w:rsidRDefault="008B445F" w:rsidP="008B445F">
      <w:pPr>
        <w:spacing w:after="0" w:line="240" w:lineRule="auto"/>
        <w:rPr>
          <w:rFonts w:ascii="AngsanaUPC" w:eastAsia="Times New Roman" w:hAnsi="AngsanaUPC" w:cs="AngsanaUPC" w:hint="cs"/>
          <w:b/>
          <w:bCs/>
          <w:sz w:val="32"/>
          <w:szCs w:val="32"/>
          <w:cs/>
        </w:rPr>
      </w:pPr>
      <w:proofErr w:type="gramStart"/>
      <w:r w:rsidRPr="00C76137">
        <w:rPr>
          <w:rFonts w:ascii="AngsanaUPC" w:eastAsia="Times New Roman" w:hAnsi="AngsanaUPC" w:cs="AngsanaUPC"/>
          <w:b/>
          <w:bCs/>
          <w:sz w:val="32"/>
          <w:szCs w:val="32"/>
        </w:rPr>
        <w:t>8.</w:t>
      </w:r>
      <w:r w:rsidRPr="00C76137">
        <w:rPr>
          <w:rFonts w:ascii="AngsanaUPC" w:eastAsia="Times New Roman" w:hAnsi="AngsanaUPC" w:cs="AngsanaUPC"/>
          <w:b/>
          <w:bCs/>
          <w:sz w:val="32"/>
          <w:szCs w:val="32"/>
          <w:cs/>
        </w:rPr>
        <w:t>การเปลี่ยนแปลง :</w:t>
      </w:r>
      <w:proofErr w:type="gramEnd"/>
    </w:p>
    <w:p w:rsidR="008B445F" w:rsidRPr="00C76137" w:rsidRDefault="008B445F" w:rsidP="00FB5223">
      <w:pPr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C76137">
        <w:rPr>
          <w:rFonts w:ascii="AngsanaUPC" w:eastAsia="Times New Roman" w:hAnsi="AngsanaUPC" w:cs="AngsanaUPC"/>
          <w:sz w:val="32"/>
          <w:szCs w:val="32"/>
          <w:cs/>
        </w:rPr>
        <w:t>-</w:t>
      </w:r>
      <w:r w:rsidRPr="00C76137">
        <w:rPr>
          <w:rFonts w:ascii="AngsanaUPC" w:eastAsia="Times New Roman" w:hAnsi="AngsanaUPC" w:cs="AngsanaUPC"/>
          <w:sz w:val="32"/>
          <w:szCs w:val="32"/>
        </w:rPr>
        <w:t> 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ทบทวนแนวปฏิบัติในการดูแลผู้ป่วย</w:t>
      </w:r>
      <w:r w:rsidR="00FB5223" w:rsidRPr="00C76137">
        <w:rPr>
          <w:rFonts w:ascii="AngsanaUPC" w:eastAsia="Times New Roman" w:hAnsi="AngsanaUPC" w:cs="AngsanaUPC"/>
          <w:sz w:val="32"/>
          <w:szCs w:val="32"/>
          <w:cs/>
        </w:rPr>
        <w:t>/</w:t>
      </w:r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ไอวี</w:t>
      </w:r>
      <w:r w:rsidR="00FB5223" w:rsidRPr="00C76137">
        <w:rPr>
          <w:rFonts w:ascii="AngsanaUPC" w:eastAsia="Times New Roman" w:hAnsi="AngsanaUPC" w:cs="AngsanaUPC"/>
          <w:sz w:val="32"/>
          <w:szCs w:val="32"/>
          <w:cs/>
        </w:rPr>
        <w:t>จาก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เรือนจำ </w:t>
      </w:r>
    </w:p>
    <w:p w:rsidR="008B445F" w:rsidRPr="00C76137" w:rsidRDefault="008B445F" w:rsidP="008B445F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6137">
        <w:rPr>
          <w:rFonts w:ascii="AngsanaUPC" w:eastAsia="Times New Roman" w:hAnsi="AngsanaUPC" w:cs="AngsanaUPC"/>
          <w:sz w:val="32"/>
          <w:szCs w:val="32"/>
          <w:cs/>
        </w:rPr>
        <w:t>-</w:t>
      </w:r>
      <w:r w:rsidRPr="00C76137">
        <w:rPr>
          <w:rFonts w:ascii="AngsanaUPC" w:eastAsia="Times New Roman" w:hAnsi="AngsanaUPC" w:cs="AngsanaUPC"/>
          <w:sz w:val="32"/>
          <w:szCs w:val="32"/>
        </w:rPr>
        <w:t> 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มีการประสานข้อมูลและแผนการรักษาในการดูแล</w:t>
      </w:r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ไอวี/เอดส์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ในเรือนจำอย่างต่อเนื่องโดยผ่าน</w:t>
      </w:r>
    </w:p>
    <w:p w:rsidR="008B445F" w:rsidRPr="00C76137" w:rsidRDefault="008B445F" w:rsidP="008B445F">
      <w:pPr>
        <w:spacing w:after="0" w:line="240" w:lineRule="auto"/>
        <w:rPr>
          <w:rFonts w:ascii="AngsanaUPC" w:eastAsia="Times New Roman" w:hAnsi="AngsanaUPC" w:cs="AngsanaUPC" w:hint="cs"/>
          <w:sz w:val="32"/>
          <w:szCs w:val="32"/>
          <w:cs/>
        </w:rPr>
      </w:pP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 พยาบาลเรือนจำ</w:t>
      </w:r>
      <w:r w:rsidRPr="00C76137">
        <w:rPr>
          <w:rFonts w:ascii="AngsanaUPC" w:eastAsia="Times New Roman" w:hAnsi="AngsanaUPC" w:cs="AngsanaUPC"/>
          <w:sz w:val="32"/>
          <w:szCs w:val="32"/>
        </w:rPr>
        <w:t>/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ผู้รับผิดชอบ</w:t>
      </w:r>
    </w:p>
    <w:p w:rsidR="009F75EB" w:rsidRDefault="008B445F" w:rsidP="008B445F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6137">
        <w:rPr>
          <w:rFonts w:ascii="AngsanaUPC" w:eastAsia="Times New Roman" w:hAnsi="AngsanaUPC" w:cs="AngsanaUPC"/>
          <w:sz w:val="32"/>
          <w:szCs w:val="32"/>
        </w:rPr>
        <w:t xml:space="preserve">- 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มีระบบการเลื่อนนัดและยืมยาให้ใน</w:t>
      </w:r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A91B41" w:rsidRPr="00C76137">
        <w:rPr>
          <w:rFonts w:ascii="AngsanaUPC" w:eastAsia="Times New Roman" w:hAnsi="AngsanaUPC" w:cs="AngsanaUPC"/>
          <w:sz w:val="32"/>
          <w:szCs w:val="32"/>
          <w:cs/>
        </w:rPr>
        <w:t>ไอวี/เอดส์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ที่มีความจำเป็นไม่สามารถมาตรวจตามแพทย์</w:t>
      </w:r>
    </w:p>
    <w:p w:rsidR="008B445F" w:rsidRPr="00C76137" w:rsidRDefault="009F75EB" w:rsidP="008B445F">
      <w:pPr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 </w:t>
      </w:r>
      <w:r w:rsidR="008B445F" w:rsidRPr="00C76137">
        <w:rPr>
          <w:rFonts w:ascii="AngsanaUPC" w:eastAsia="Times New Roman" w:hAnsi="AngsanaUPC" w:cs="AngsanaUPC"/>
          <w:sz w:val="32"/>
          <w:szCs w:val="32"/>
          <w:cs/>
        </w:rPr>
        <w:t>นัด</w:t>
      </w:r>
      <w:r w:rsidR="00FB5223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ได้ </w:t>
      </w:r>
      <w:r w:rsidR="008B445F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โดยพิจารณาเป็นรายกรณี</w:t>
      </w:r>
    </w:p>
    <w:p w:rsidR="008B445F" w:rsidRPr="00C76137" w:rsidRDefault="008B445F" w:rsidP="008B445F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6137">
        <w:rPr>
          <w:rFonts w:ascii="AngsanaUPC" w:eastAsia="Times New Roman" w:hAnsi="AngsanaUPC" w:cs="AngsanaUPC"/>
          <w:sz w:val="32"/>
          <w:szCs w:val="32"/>
          <w:cs/>
        </w:rPr>
        <w:t>-</w:t>
      </w:r>
      <w:r w:rsidRPr="00C76137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ติดตามผลการดำเนินงานและร่วมเวทีแลกเปลี่ยนเรียนรู้กับหน่วยงานที่เกี่ยวข้องอย่างต่อเนื่อง</w:t>
      </w:r>
    </w:p>
    <w:p w:rsidR="008B445F" w:rsidRPr="00C76137" w:rsidRDefault="008B445F" w:rsidP="008B445F">
      <w:pPr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proofErr w:type="gramStart"/>
      <w:r w:rsidRPr="00C76137">
        <w:rPr>
          <w:rFonts w:ascii="AngsanaUPC" w:eastAsia="Times New Roman" w:hAnsi="AngsanaUPC" w:cs="AngsanaUPC"/>
          <w:b/>
          <w:bCs/>
          <w:sz w:val="32"/>
          <w:szCs w:val="32"/>
        </w:rPr>
        <w:t>9.</w:t>
      </w:r>
      <w:r w:rsidRPr="00C76137">
        <w:rPr>
          <w:rFonts w:ascii="AngsanaUPC" w:eastAsia="Times New Roman" w:hAnsi="AngsanaUPC" w:cs="AngsanaUPC"/>
          <w:b/>
          <w:bCs/>
          <w:sz w:val="32"/>
          <w:szCs w:val="32"/>
          <w:cs/>
        </w:rPr>
        <w:t>การวัดผลและผลของการเปลี่ยนแปลง :</w:t>
      </w:r>
      <w:proofErr w:type="gramEnd"/>
      <w:r w:rsidRPr="00C76137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</w:p>
    <w:tbl>
      <w:tblPr>
        <w:tblStyle w:val="a7"/>
        <w:tblW w:w="9876" w:type="dxa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1134"/>
        <w:gridCol w:w="1134"/>
        <w:gridCol w:w="1263"/>
      </w:tblGrid>
      <w:tr w:rsidR="005E110A" w:rsidRPr="00C76137" w:rsidTr="00F663C7">
        <w:trPr>
          <w:trHeight w:val="481"/>
        </w:trPr>
        <w:tc>
          <w:tcPr>
            <w:tcW w:w="2660" w:type="dxa"/>
            <w:vMerge w:val="restart"/>
          </w:tcPr>
          <w:p w:rsidR="005E110A" w:rsidRPr="00C76137" w:rsidRDefault="005E110A" w:rsidP="00D57A38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เรือนจำ</w:t>
            </w:r>
          </w:p>
        </w:tc>
        <w:tc>
          <w:tcPr>
            <w:tcW w:w="1417" w:type="dxa"/>
            <w:vMerge w:val="restart"/>
          </w:tcPr>
          <w:p w:rsidR="005E110A" w:rsidRPr="00C76137" w:rsidRDefault="005E110A" w:rsidP="005E110A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จำนวนผู้ต้องขัง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 </w:t>
            </w:r>
          </w:p>
          <w:p w:rsidR="005E110A" w:rsidRPr="00C76137" w:rsidRDefault="005E110A" w:rsidP="00D57A38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(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ราย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)</w:t>
            </w:r>
          </w:p>
        </w:tc>
        <w:tc>
          <w:tcPr>
            <w:tcW w:w="2268" w:type="dxa"/>
            <w:vMerge w:val="restart"/>
          </w:tcPr>
          <w:p w:rsidR="005E110A" w:rsidRPr="00C76137" w:rsidRDefault="005E110A" w:rsidP="006F2F69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มีความเสี่ยงและตรวจเลือด</w:t>
            </w:r>
            <w:r w:rsidR="006F2F69">
              <w:rPr>
                <w:rFonts w:ascii="AngsanaUPC" w:eastAsia="Times New Roman" w:hAnsi="AngsanaUPC" w:cs="AngsanaUPC"/>
                <w:sz w:val="32"/>
                <w:szCs w:val="32"/>
              </w:rPr>
              <w:t xml:space="preserve"> 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 xml:space="preserve">หาการติดเชื้อ 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HIV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 xml:space="preserve"> 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(SDR)</w:t>
            </w:r>
          </w:p>
        </w:tc>
        <w:tc>
          <w:tcPr>
            <w:tcW w:w="3531" w:type="dxa"/>
            <w:gridSpan w:val="3"/>
          </w:tcPr>
          <w:p w:rsidR="005E110A" w:rsidRPr="00C76137" w:rsidRDefault="005E110A" w:rsidP="003F6FC6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ผล</w:t>
            </w:r>
            <w:r w:rsidR="00B174DB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ตรวจเลือด</w:t>
            </w:r>
            <w:r w:rsidR="00557F34"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 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Positive</w:t>
            </w:r>
          </w:p>
        </w:tc>
      </w:tr>
      <w:tr w:rsidR="005E110A" w:rsidRPr="00C76137" w:rsidTr="00F663C7">
        <w:trPr>
          <w:trHeight w:val="467"/>
        </w:trPr>
        <w:tc>
          <w:tcPr>
            <w:tcW w:w="2660" w:type="dxa"/>
            <w:vMerge/>
          </w:tcPr>
          <w:p w:rsidR="005E110A" w:rsidRPr="00C76137" w:rsidRDefault="005E110A" w:rsidP="00D57A38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E110A" w:rsidRPr="00C76137" w:rsidRDefault="005E110A" w:rsidP="00D57A38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5E110A" w:rsidRPr="00C76137" w:rsidRDefault="005E110A" w:rsidP="00D57A38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110A" w:rsidRPr="00C76137" w:rsidRDefault="005E110A" w:rsidP="00D57A38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N</w:t>
            </w:r>
            <w:r w:rsidR="00D139C8"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 (</w:t>
            </w:r>
            <w:r w:rsidR="00D139C8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ราย</w:t>
            </w:r>
            <w:r w:rsidR="00D139C8" w:rsidRPr="00C76137">
              <w:rPr>
                <w:rFonts w:ascii="AngsanaUPC" w:eastAsia="Times New Roman" w:hAnsi="AngsanaUPC" w:cs="AngsanaUPC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5E110A" w:rsidRPr="00C76137" w:rsidRDefault="005E110A" w:rsidP="00D57A38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ร้อยละ</w:t>
            </w:r>
          </w:p>
        </w:tc>
        <w:tc>
          <w:tcPr>
            <w:tcW w:w="1263" w:type="dxa"/>
          </w:tcPr>
          <w:p w:rsidR="005E110A" w:rsidRPr="00C76137" w:rsidRDefault="005E110A" w:rsidP="007E65D7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เข้า</w:t>
            </w:r>
            <w:r w:rsidR="00497CA9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ระบบ</w:t>
            </w:r>
            <w:r w:rsidR="007E65D7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 xml:space="preserve"> รพ</w:t>
            </w:r>
            <w:r w:rsidR="007E65D7" w:rsidRPr="00C76137">
              <w:rPr>
                <w:rFonts w:ascii="AngsanaUPC" w:eastAsia="Times New Roman" w:hAnsi="AngsanaUPC" w:cs="AngsanaUPC"/>
                <w:sz w:val="32"/>
                <w:szCs w:val="32"/>
              </w:rPr>
              <w:t>.</w:t>
            </w:r>
          </w:p>
        </w:tc>
      </w:tr>
      <w:tr w:rsidR="00081C4E" w:rsidRPr="00C76137" w:rsidTr="00F663C7">
        <w:trPr>
          <w:trHeight w:val="434"/>
        </w:trPr>
        <w:tc>
          <w:tcPr>
            <w:tcW w:w="2660" w:type="dxa"/>
          </w:tcPr>
          <w:p w:rsidR="00146343" w:rsidRPr="00C76137" w:rsidRDefault="00146343" w:rsidP="00720EFC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เรือนจำจังหวัด</w:t>
            </w:r>
            <w:r w:rsidR="00F663C7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สงขลา</w:t>
            </w:r>
          </w:p>
        </w:tc>
        <w:tc>
          <w:tcPr>
            <w:tcW w:w="1417" w:type="dxa"/>
          </w:tcPr>
          <w:p w:rsidR="00146343" w:rsidRPr="00C76137" w:rsidRDefault="00F36E51" w:rsidP="003C7176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2,</w:t>
            </w:r>
            <w:r w:rsidR="003C7176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423</w:t>
            </w:r>
          </w:p>
        </w:tc>
        <w:tc>
          <w:tcPr>
            <w:tcW w:w="2268" w:type="dxa"/>
          </w:tcPr>
          <w:p w:rsidR="00146343" w:rsidRPr="00C76137" w:rsidRDefault="00525354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167</w:t>
            </w:r>
          </w:p>
        </w:tc>
        <w:tc>
          <w:tcPr>
            <w:tcW w:w="1134" w:type="dxa"/>
          </w:tcPr>
          <w:p w:rsidR="00146343" w:rsidRPr="00C76137" w:rsidRDefault="00525354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146343" w:rsidRPr="00C76137" w:rsidRDefault="00FB4F5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0.6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0</w:t>
            </w:r>
          </w:p>
        </w:tc>
        <w:tc>
          <w:tcPr>
            <w:tcW w:w="1263" w:type="dxa"/>
          </w:tcPr>
          <w:p w:rsidR="00146343" w:rsidRPr="00C76137" w:rsidRDefault="00FB4F5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</w:t>
            </w:r>
          </w:p>
        </w:tc>
      </w:tr>
      <w:tr w:rsidR="00081C4E" w:rsidRPr="00C76137" w:rsidTr="00F663C7">
        <w:trPr>
          <w:trHeight w:val="422"/>
        </w:trPr>
        <w:tc>
          <w:tcPr>
            <w:tcW w:w="2660" w:type="dxa"/>
          </w:tcPr>
          <w:p w:rsidR="00146343" w:rsidRPr="00C76137" w:rsidRDefault="00146343" w:rsidP="00720EFC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เรือนจำกลาง</w:t>
            </w:r>
            <w:r w:rsidR="00F663C7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สงขลา</w:t>
            </w:r>
          </w:p>
        </w:tc>
        <w:tc>
          <w:tcPr>
            <w:tcW w:w="1417" w:type="dxa"/>
          </w:tcPr>
          <w:p w:rsidR="00146343" w:rsidRPr="00C76137" w:rsidRDefault="0048307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3,092</w:t>
            </w:r>
          </w:p>
        </w:tc>
        <w:tc>
          <w:tcPr>
            <w:tcW w:w="2268" w:type="dxa"/>
          </w:tcPr>
          <w:p w:rsidR="00146343" w:rsidRPr="00C76137" w:rsidRDefault="0048307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152</w:t>
            </w:r>
          </w:p>
        </w:tc>
        <w:tc>
          <w:tcPr>
            <w:tcW w:w="1134" w:type="dxa"/>
          </w:tcPr>
          <w:p w:rsidR="00146343" w:rsidRPr="00C76137" w:rsidRDefault="0048307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146343" w:rsidRPr="00C76137" w:rsidRDefault="007E65D7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0.66</w:t>
            </w:r>
          </w:p>
        </w:tc>
        <w:tc>
          <w:tcPr>
            <w:tcW w:w="1263" w:type="dxa"/>
          </w:tcPr>
          <w:p w:rsidR="00146343" w:rsidRPr="00C76137" w:rsidRDefault="00FB4F5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</w:t>
            </w:r>
          </w:p>
        </w:tc>
      </w:tr>
      <w:tr w:rsidR="00081C4E" w:rsidRPr="00C76137" w:rsidTr="00F663C7">
        <w:trPr>
          <w:trHeight w:val="434"/>
        </w:trPr>
        <w:tc>
          <w:tcPr>
            <w:tcW w:w="2660" w:type="dxa"/>
          </w:tcPr>
          <w:p w:rsidR="00146343" w:rsidRPr="00C76137" w:rsidRDefault="00146343" w:rsidP="00720EFC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proofErr w:type="spellStart"/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ทัณฑ</w:t>
            </w:r>
            <w:proofErr w:type="spellEnd"/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สถานบำบัดพิเศษ</w:t>
            </w:r>
            <w:r w:rsidR="00F663C7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สงขลา</w:t>
            </w:r>
          </w:p>
        </w:tc>
        <w:tc>
          <w:tcPr>
            <w:tcW w:w="1417" w:type="dxa"/>
          </w:tcPr>
          <w:p w:rsidR="00146343" w:rsidRPr="00C76137" w:rsidRDefault="009E640C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3,537</w:t>
            </w:r>
          </w:p>
        </w:tc>
        <w:tc>
          <w:tcPr>
            <w:tcW w:w="2268" w:type="dxa"/>
          </w:tcPr>
          <w:p w:rsidR="00146343" w:rsidRPr="00C76137" w:rsidRDefault="00F36E51" w:rsidP="003C7176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121</w:t>
            </w:r>
          </w:p>
        </w:tc>
        <w:tc>
          <w:tcPr>
            <w:tcW w:w="1134" w:type="dxa"/>
          </w:tcPr>
          <w:p w:rsidR="00146343" w:rsidRPr="00C76137" w:rsidRDefault="00F36E51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146343" w:rsidRPr="00C76137" w:rsidRDefault="007E65D7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0.83</w:t>
            </w:r>
          </w:p>
        </w:tc>
        <w:tc>
          <w:tcPr>
            <w:tcW w:w="1263" w:type="dxa"/>
          </w:tcPr>
          <w:p w:rsidR="00146343" w:rsidRPr="00C76137" w:rsidRDefault="00FB4F5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</w:t>
            </w:r>
          </w:p>
        </w:tc>
      </w:tr>
      <w:tr w:rsidR="00081C4E" w:rsidRPr="00C76137" w:rsidTr="00F663C7">
        <w:trPr>
          <w:trHeight w:val="422"/>
        </w:trPr>
        <w:tc>
          <w:tcPr>
            <w:tcW w:w="2660" w:type="dxa"/>
          </w:tcPr>
          <w:p w:rsidR="00146343" w:rsidRPr="00C76137" w:rsidRDefault="00146343" w:rsidP="00720EFC">
            <w:pPr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proofErr w:type="spellStart"/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ทัณฑ</w:t>
            </w:r>
            <w:proofErr w:type="spellEnd"/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สถานหญิง</w:t>
            </w:r>
            <w:r w:rsidR="00F663C7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สงขลา</w:t>
            </w:r>
          </w:p>
        </w:tc>
        <w:tc>
          <w:tcPr>
            <w:tcW w:w="1417" w:type="dxa"/>
          </w:tcPr>
          <w:p w:rsidR="00146343" w:rsidRPr="00C76137" w:rsidRDefault="0048307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1,530</w:t>
            </w:r>
          </w:p>
        </w:tc>
        <w:tc>
          <w:tcPr>
            <w:tcW w:w="2268" w:type="dxa"/>
          </w:tcPr>
          <w:p w:rsidR="00146343" w:rsidRPr="00C76137" w:rsidRDefault="0048307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150</w:t>
            </w:r>
          </w:p>
        </w:tc>
        <w:tc>
          <w:tcPr>
            <w:tcW w:w="1134" w:type="dxa"/>
          </w:tcPr>
          <w:p w:rsidR="00146343" w:rsidRPr="00C76137" w:rsidRDefault="0048307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146343" w:rsidRPr="00C76137" w:rsidRDefault="007E65D7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2</w:t>
            </w:r>
            <w:r w:rsidR="00CB6FED">
              <w:rPr>
                <w:rFonts w:ascii="AngsanaUPC" w:eastAsia="Times New Roman" w:hAnsi="AngsanaUPC" w:cs="AngsanaUPC"/>
                <w:sz w:val="32"/>
                <w:szCs w:val="32"/>
              </w:rPr>
              <w:t>.00</w:t>
            </w:r>
          </w:p>
        </w:tc>
        <w:tc>
          <w:tcPr>
            <w:tcW w:w="1263" w:type="dxa"/>
          </w:tcPr>
          <w:p w:rsidR="00146343" w:rsidRPr="00C76137" w:rsidRDefault="00FB4F5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3</w:t>
            </w:r>
          </w:p>
        </w:tc>
      </w:tr>
      <w:tr w:rsidR="00081C4E" w:rsidRPr="00C76137" w:rsidTr="00F663C7">
        <w:trPr>
          <w:trHeight w:val="445"/>
        </w:trPr>
        <w:tc>
          <w:tcPr>
            <w:tcW w:w="2660" w:type="dxa"/>
          </w:tcPr>
          <w:p w:rsidR="00146343" w:rsidRPr="00C76137" w:rsidRDefault="0020103E" w:rsidP="0020103E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146343" w:rsidRPr="00C76137" w:rsidRDefault="00FB4F5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10,582</w:t>
            </w:r>
          </w:p>
        </w:tc>
        <w:tc>
          <w:tcPr>
            <w:tcW w:w="2268" w:type="dxa"/>
          </w:tcPr>
          <w:p w:rsidR="00146343" w:rsidRPr="00C76137" w:rsidRDefault="00FB4F5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590</w:t>
            </w:r>
          </w:p>
        </w:tc>
        <w:tc>
          <w:tcPr>
            <w:tcW w:w="1134" w:type="dxa"/>
          </w:tcPr>
          <w:p w:rsidR="00146343" w:rsidRPr="00C76137" w:rsidRDefault="00FB4F5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146343" w:rsidRPr="00C76137" w:rsidRDefault="00FB4F5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1.02</w:t>
            </w:r>
          </w:p>
        </w:tc>
        <w:tc>
          <w:tcPr>
            <w:tcW w:w="1263" w:type="dxa"/>
          </w:tcPr>
          <w:p w:rsidR="00146343" w:rsidRPr="00C76137" w:rsidRDefault="00FB4F5A" w:rsidP="00F36E51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6</w:t>
            </w:r>
          </w:p>
        </w:tc>
      </w:tr>
    </w:tbl>
    <w:p w:rsidR="002811F3" w:rsidRPr="00C76137" w:rsidRDefault="002811F3" w:rsidP="00C116FA">
      <w:pPr>
        <w:spacing w:after="0" w:line="240" w:lineRule="auto"/>
        <w:rPr>
          <w:rFonts w:ascii="AngsanaUPC" w:eastAsia="Times New Roman" w:hAnsi="AngsanaUPC" w:cs="AngsanaUPC"/>
          <w:i/>
          <w:iCs/>
          <w:sz w:val="32"/>
          <w:szCs w:val="32"/>
        </w:rPr>
      </w:pPr>
    </w:p>
    <w:p w:rsidR="00C40267" w:rsidRPr="00C76137" w:rsidRDefault="00C40267" w:rsidP="00C40267">
      <w:pPr>
        <w:spacing w:after="0" w:line="240" w:lineRule="auto"/>
        <w:rPr>
          <w:rFonts w:ascii="AngsanaUPC" w:eastAsia="Times New Roman" w:hAnsi="AngsanaUPC" w:cs="AngsanaUPC"/>
          <w:i/>
          <w:iCs/>
          <w:sz w:val="32"/>
          <w:szCs w:val="32"/>
        </w:rPr>
      </w:pPr>
      <w:r w:rsidRPr="00C76137">
        <w:rPr>
          <w:rFonts w:ascii="AngsanaUPC" w:eastAsia="Times New Roman" w:hAnsi="AngsanaUPC" w:cs="AngsanaUPC"/>
          <w:i/>
          <w:iCs/>
          <w:sz w:val="32"/>
          <w:szCs w:val="32"/>
          <w:cs/>
        </w:rPr>
        <w:t xml:space="preserve">หมายเหตุ </w:t>
      </w:r>
      <w:r w:rsidRPr="00C76137">
        <w:rPr>
          <w:rFonts w:ascii="AngsanaUPC" w:eastAsia="Times New Roman" w:hAnsi="AngsanaUPC" w:cs="AngsanaUPC"/>
          <w:i/>
          <w:iCs/>
          <w:sz w:val="32"/>
          <w:szCs w:val="32"/>
        </w:rPr>
        <w:t xml:space="preserve">: </w:t>
      </w:r>
      <w:r w:rsidRPr="00C76137">
        <w:rPr>
          <w:rFonts w:ascii="AngsanaUPC" w:eastAsia="Times New Roman" w:hAnsi="AngsanaUPC" w:cs="AngsanaUPC"/>
          <w:i/>
          <w:iCs/>
          <w:sz w:val="32"/>
          <w:szCs w:val="32"/>
          <w:cs/>
        </w:rPr>
        <w:t xml:space="preserve">ข้อมูลเรือนจำ </w:t>
      </w:r>
      <w:proofErr w:type="spellStart"/>
      <w:r w:rsidRPr="00C76137">
        <w:rPr>
          <w:rFonts w:ascii="AngsanaUPC" w:eastAsia="Times New Roman" w:hAnsi="AngsanaUPC" w:cs="AngsanaUPC"/>
          <w:i/>
          <w:iCs/>
          <w:sz w:val="32"/>
          <w:szCs w:val="32"/>
          <w:cs/>
        </w:rPr>
        <w:t>มิย</w:t>
      </w:r>
      <w:proofErr w:type="spellEnd"/>
      <w:r w:rsidRPr="00C76137">
        <w:rPr>
          <w:rFonts w:ascii="AngsanaUPC" w:eastAsia="Times New Roman" w:hAnsi="AngsanaUPC" w:cs="AngsanaUPC"/>
          <w:i/>
          <w:iCs/>
          <w:sz w:val="32"/>
          <w:szCs w:val="32"/>
        </w:rPr>
        <w:t>.59</w:t>
      </w:r>
    </w:p>
    <w:p w:rsidR="006221E6" w:rsidRDefault="006221E6" w:rsidP="00477D52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</w:p>
    <w:p w:rsidR="00477D52" w:rsidRPr="00B26F96" w:rsidRDefault="001D2DAA" w:rsidP="00477D52">
      <w:pPr>
        <w:spacing w:after="0" w:line="240" w:lineRule="auto"/>
        <w:ind w:firstLine="720"/>
        <w:rPr>
          <w:rFonts w:ascii="AngsanaUPC" w:eastAsia="Times New Roman" w:hAnsi="AngsanaUPC" w:cs="AngsanaUPC" w:hint="cs"/>
          <w:sz w:val="32"/>
          <w:szCs w:val="32"/>
          <w:cs/>
        </w:rPr>
      </w:pP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จากการคัดกรองพฤติกรรมเสี่ยงของผู้ต้องขังในเรือนจำทั้ง 4 เรือนจำ  จำนวน </w:t>
      </w:r>
      <w:r w:rsidR="00FB4F5A" w:rsidRPr="00C76137">
        <w:rPr>
          <w:rFonts w:ascii="AngsanaUPC" w:eastAsia="Times New Roman" w:hAnsi="AngsanaUPC" w:cs="AngsanaUPC"/>
          <w:sz w:val="32"/>
          <w:szCs w:val="32"/>
        </w:rPr>
        <w:t>10,582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 พบว่า</w:t>
      </w:r>
      <w:r w:rsidR="00897184" w:rsidRPr="00C76137">
        <w:rPr>
          <w:rFonts w:ascii="AngsanaUPC" w:eastAsia="Times New Roman" w:hAnsi="AngsanaUPC" w:cs="AngsanaUPC"/>
          <w:sz w:val="32"/>
          <w:szCs w:val="32"/>
          <w:cs/>
        </w:rPr>
        <w:t>ผู้ต้องขังมี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พฤติกรรมเสี่ยง</w:t>
      </w:r>
      <w:r w:rsidR="00FB4F5A" w:rsidRPr="00C76137">
        <w:rPr>
          <w:rFonts w:ascii="AngsanaUPC" w:eastAsia="Times New Roman" w:hAnsi="AngsanaUPC" w:cs="AngsanaUPC"/>
          <w:sz w:val="32"/>
          <w:szCs w:val="32"/>
          <w:cs/>
        </w:rPr>
        <w:t>และยินยอมตรวจ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หาการติดเชื้อ</w:t>
      </w:r>
      <w:proofErr w:type="spellStart"/>
      <w:r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ไอวี  </w:t>
      </w:r>
      <w:r w:rsidR="00897184" w:rsidRPr="00C76137">
        <w:rPr>
          <w:rFonts w:ascii="AngsanaUPC" w:eastAsia="Times New Roman" w:hAnsi="AngsanaUPC" w:cs="AngsanaUPC"/>
          <w:sz w:val="32"/>
          <w:szCs w:val="32"/>
          <w:cs/>
        </w:rPr>
        <w:t>รวมทั้งหมด</w:t>
      </w:r>
      <w:r w:rsidR="00477D52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จำนวน  </w:t>
      </w:r>
      <w:r w:rsidR="00FB4F5A" w:rsidRPr="00C76137">
        <w:rPr>
          <w:rFonts w:ascii="AngsanaUPC" w:eastAsia="Times New Roman" w:hAnsi="AngsanaUPC" w:cs="AngsanaUPC"/>
          <w:sz w:val="32"/>
          <w:szCs w:val="32"/>
        </w:rPr>
        <w:t>590</w:t>
      </w:r>
      <w:r w:rsidR="00477D52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 คน  คิดเป็นร้อยละ  </w:t>
      </w:r>
      <w:r w:rsidR="00FB4F5A" w:rsidRPr="00C76137">
        <w:rPr>
          <w:rFonts w:ascii="AngsanaUPC" w:eastAsia="Times New Roman" w:hAnsi="AngsanaUPC" w:cs="AngsanaUPC"/>
          <w:sz w:val="32"/>
          <w:szCs w:val="32"/>
        </w:rPr>
        <w:t>5.58</w:t>
      </w:r>
      <w:r w:rsidR="00477D52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 และผลการตรวจหาการติดเชื้อ</w:t>
      </w:r>
      <w:proofErr w:type="spellStart"/>
      <w:r w:rsidR="00477D52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477D52" w:rsidRPr="00C76137">
        <w:rPr>
          <w:rFonts w:ascii="AngsanaUPC" w:eastAsia="Times New Roman" w:hAnsi="AngsanaUPC" w:cs="AngsanaUPC"/>
          <w:sz w:val="32"/>
          <w:szCs w:val="32"/>
          <w:cs/>
        </w:rPr>
        <w:t>ไอวี</w:t>
      </w:r>
      <w:r w:rsidR="00897184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เป็นบวกจำนวน  </w:t>
      </w:r>
      <w:r w:rsidR="00FB4F5A" w:rsidRPr="00C76137">
        <w:rPr>
          <w:rFonts w:ascii="AngsanaUPC" w:eastAsia="Times New Roman" w:hAnsi="AngsanaUPC" w:cs="AngsanaUPC"/>
          <w:sz w:val="32"/>
          <w:szCs w:val="32"/>
        </w:rPr>
        <w:t>6</w:t>
      </w:r>
      <w:r w:rsidR="00897184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 ราย  คิดเป็นร้อยละ </w:t>
      </w:r>
      <w:r w:rsidR="00477D52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  <w:r w:rsidR="00FB4F5A" w:rsidRPr="00C76137">
        <w:rPr>
          <w:rFonts w:ascii="AngsanaUPC" w:eastAsia="Times New Roman" w:hAnsi="AngsanaUPC" w:cs="AngsanaUPC"/>
          <w:sz w:val="32"/>
          <w:szCs w:val="32"/>
        </w:rPr>
        <w:t>1.02</w:t>
      </w:r>
      <w:r w:rsidR="00897184" w:rsidRPr="00C76137">
        <w:rPr>
          <w:rFonts w:ascii="AngsanaUPC" w:eastAsia="Times New Roman" w:hAnsi="AngsanaUPC" w:cs="AngsanaUPC"/>
          <w:sz w:val="32"/>
          <w:szCs w:val="32"/>
        </w:rPr>
        <w:t xml:space="preserve">  </w:t>
      </w:r>
      <w:proofErr w:type="spellStart"/>
      <w:r w:rsidR="00897184" w:rsidRPr="00C76137">
        <w:rPr>
          <w:rFonts w:ascii="AngsanaUPC" w:eastAsia="Times New Roman" w:hAnsi="AngsanaUPC" w:cs="AngsanaUPC"/>
          <w:sz w:val="32"/>
          <w:szCs w:val="32"/>
          <w:cs/>
        </w:rPr>
        <w:t>ทัณฑ</w:t>
      </w:r>
      <w:proofErr w:type="spellEnd"/>
      <w:r w:rsidR="00897184" w:rsidRPr="00C76137">
        <w:rPr>
          <w:rFonts w:ascii="AngsanaUPC" w:eastAsia="Times New Roman" w:hAnsi="AngsanaUPC" w:cs="AngsanaUPC"/>
          <w:sz w:val="32"/>
          <w:szCs w:val="32"/>
          <w:cs/>
        </w:rPr>
        <w:t>สถานหญิง</w:t>
      </w:r>
      <w:r w:rsidR="00C850A4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สงขลาพบว่าการติดเชื้อสูงที่สุดร้อยละ  </w:t>
      </w:r>
      <w:r w:rsidR="00C850A4" w:rsidRPr="00C76137">
        <w:rPr>
          <w:rFonts w:ascii="AngsanaUPC" w:eastAsia="Times New Roman" w:hAnsi="AngsanaUPC" w:cs="AngsanaUPC"/>
          <w:sz w:val="32"/>
          <w:szCs w:val="32"/>
        </w:rPr>
        <w:t xml:space="preserve">2  </w:t>
      </w:r>
      <w:r w:rsidR="00C850A4" w:rsidRPr="00C76137">
        <w:rPr>
          <w:rFonts w:ascii="AngsanaUPC" w:eastAsia="Times New Roman" w:hAnsi="AngsanaUPC" w:cs="AngsanaUPC"/>
          <w:sz w:val="32"/>
          <w:szCs w:val="32"/>
          <w:cs/>
        </w:rPr>
        <w:t>รองลงมา</w:t>
      </w:r>
      <w:proofErr w:type="spellStart"/>
      <w:r w:rsidR="00C850A4" w:rsidRPr="00C76137">
        <w:rPr>
          <w:rFonts w:ascii="AngsanaUPC" w:eastAsia="Times New Roman" w:hAnsi="AngsanaUPC" w:cs="AngsanaUPC"/>
          <w:sz w:val="32"/>
          <w:szCs w:val="32"/>
          <w:cs/>
        </w:rPr>
        <w:t>คือ</w:t>
      </w:r>
      <w:r w:rsidR="00FB4F5A" w:rsidRPr="00C76137">
        <w:rPr>
          <w:rFonts w:ascii="AngsanaUPC" w:eastAsia="Times New Roman" w:hAnsi="AngsanaUPC" w:cs="AngsanaUPC"/>
          <w:sz w:val="32"/>
          <w:szCs w:val="32"/>
          <w:cs/>
        </w:rPr>
        <w:t>ทัณฑ</w:t>
      </w:r>
      <w:proofErr w:type="spellEnd"/>
      <w:r w:rsidR="00FB4F5A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สถานบำบัดพิเศษสงขลาร้อยละ </w:t>
      </w:r>
      <w:r w:rsidR="00FB4F5A" w:rsidRPr="00C76137">
        <w:rPr>
          <w:rFonts w:ascii="AngsanaUPC" w:eastAsia="Times New Roman" w:hAnsi="AngsanaUPC" w:cs="AngsanaUPC"/>
          <w:sz w:val="32"/>
          <w:szCs w:val="32"/>
        </w:rPr>
        <w:t>0.83</w:t>
      </w:r>
      <w:r w:rsidR="00FB4F5A" w:rsidRPr="00C76137">
        <w:rPr>
          <w:rFonts w:ascii="AngsanaUPC" w:eastAsia="Times New Roman" w:hAnsi="AngsanaUPC" w:cs="AngsanaUPC"/>
          <w:color w:val="C00000"/>
          <w:sz w:val="32"/>
          <w:szCs w:val="32"/>
        </w:rPr>
        <w:t xml:space="preserve">  </w:t>
      </w:r>
      <w:r w:rsidR="00150412" w:rsidRPr="00C76137">
        <w:rPr>
          <w:rFonts w:ascii="AngsanaUPC" w:eastAsia="Times New Roman" w:hAnsi="AngsanaUPC" w:cs="AngsanaUPC"/>
          <w:sz w:val="32"/>
          <w:szCs w:val="32"/>
          <w:cs/>
        </w:rPr>
        <w:t>เรือนจำกลาง</w:t>
      </w:r>
      <w:r w:rsidR="00C850A4" w:rsidRPr="00C76137">
        <w:rPr>
          <w:rFonts w:ascii="AngsanaUPC" w:eastAsia="Times New Roman" w:hAnsi="AngsanaUPC" w:cs="AngsanaUPC"/>
          <w:sz w:val="32"/>
          <w:szCs w:val="32"/>
          <w:cs/>
        </w:rPr>
        <w:t>สงขลาร้อยละ</w:t>
      </w:r>
      <w:r w:rsidR="00C850A4" w:rsidRPr="00C76137">
        <w:rPr>
          <w:rFonts w:ascii="AngsanaUPC" w:eastAsia="Times New Roman" w:hAnsi="AngsanaUPC" w:cs="AngsanaUPC"/>
          <w:color w:val="C00000"/>
          <w:sz w:val="32"/>
          <w:szCs w:val="32"/>
          <w:cs/>
        </w:rPr>
        <w:t xml:space="preserve">  </w:t>
      </w:r>
      <w:r w:rsidR="00FB4F5A" w:rsidRPr="00C76137">
        <w:rPr>
          <w:rFonts w:ascii="AngsanaUPC" w:eastAsia="Times New Roman" w:hAnsi="AngsanaUPC" w:cs="AngsanaUPC"/>
          <w:sz w:val="32"/>
          <w:szCs w:val="32"/>
        </w:rPr>
        <w:t>0.66</w:t>
      </w:r>
      <w:r w:rsidR="00FB4F5A" w:rsidRPr="00C76137">
        <w:rPr>
          <w:rFonts w:ascii="AngsanaUPC" w:eastAsia="Times New Roman" w:hAnsi="AngsanaUPC" w:cs="AngsanaUPC"/>
          <w:color w:val="C00000"/>
          <w:sz w:val="32"/>
          <w:szCs w:val="32"/>
          <w:cs/>
        </w:rPr>
        <w:t xml:space="preserve"> </w:t>
      </w:r>
      <w:r w:rsidR="00C850A4" w:rsidRPr="00C76137">
        <w:rPr>
          <w:rFonts w:ascii="AngsanaUPC" w:eastAsia="Times New Roman" w:hAnsi="AngsanaUPC" w:cs="AngsanaUPC"/>
          <w:color w:val="C00000"/>
          <w:sz w:val="32"/>
          <w:szCs w:val="32"/>
          <w:cs/>
        </w:rPr>
        <w:t xml:space="preserve"> </w:t>
      </w:r>
      <w:r w:rsidR="00C850A4" w:rsidRPr="00C76137">
        <w:rPr>
          <w:rFonts w:ascii="AngsanaUPC" w:eastAsia="Times New Roman" w:hAnsi="AngsanaUPC" w:cs="AngsanaUPC"/>
          <w:sz w:val="32"/>
          <w:szCs w:val="32"/>
          <w:cs/>
        </w:rPr>
        <w:t>และ</w:t>
      </w:r>
      <w:r w:rsidR="00150412" w:rsidRPr="00C76137">
        <w:rPr>
          <w:rFonts w:ascii="AngsanaUPC" w:eastAsia="Times New Roman" w:hAnsi="AngsanaUPC" w:cs="AngsanaUPC"/>
          <w:sz w:val="32"/>
          <w:szCs w:val="32"/>
          <w:cs/>
        </w:rPr>
        <w:t>เรือนจำจังหวัด</w:t>
      </w:r>
      <w:r w:rsidR="00C850A4" w:rsidRPr="00C76137">
        <w:rPr>
          <w:rFonts w:ascii="AngsanaUPC" w:eastAsia="Times New Roman" w:hAnsi="AngsanaUPC" w:cs="AngsanaUPC"/>
          <w:sz w:val="32"/>
          <w:szCs w:val="32"/>
          <w:cs/>
        </w:rPr>
        <w:t>สงขลาร้อยละ</w:t>
      </w:r>
      <w:r w:rsidR="00C850A4" w:rsidRPr="00C76137">
        <w:rPr>
          <w:rFonts w:ascii="AngsanaUPC" w:eastAsia="Times New Roman" w:hAnsi="AngsanaUPC" w:cs="AngsanaUPC"/>
          <w:color w:val="C00000"/>
          <w:sz w:val="32"/>
          <w:szCs w:val="32"/>
          <w:cs/>
        </w:rPr>
        <w:t xml:space="preserve"> </w:t>
      </w:r>
      <w:r w:rsidR="00150412" w:rsidRPr="00C76137">
        <w:rPr>
          <w:rFonts w:ascii="AngsanaUPC" w:eastAsia="Times New Roman" w:hAnsi="AngsanaUPC" w:cs="AngsanaUPC"/>
          <w:sz w:val="32"/>
          <w:szCs w:val="32"/>
          <w:cs/>
        </w:rPr>
        <w:t>0.6</w:t>
      </w:r>
      <w:r w:rsidR="00150412" w:rsidRPr="00C76137">
        <w:rPr>
          <w:rFonts w:ascii="AngsanaUPC" w:eastAsia="Times New Roman" w:hAnsi="AngsanaUPC" w:cs="AngsanaUPC"/>
          <w:sz w:val="32"/>
          <w:szCs w:val="32"/>
        </w:rPr>
        <w:t>0</w:t>
      </w:r>
      <w:r w:rsidR="00C850A4" w:rsidRPr="00C76137">
        <w:rPr>
          <w:rFonts w:ascii="AngsanaUPC" w:eastAsia="Times New Roman" w:hAnsi="AngsanaUPC" w:cs="AngsanaUPC"/>
          <w:color w:val="C00000"/>
          <w:sz w:val="32"/>
          <w:szCs w:val="32"/>
        </w:rPr>
        <w:t xml:space="preserve">  </w:t>
      </w:r>
      <w:r w:rsidR="00C850A4" w:rsidRPr="00C76137">
        <w:rPr>
          <w:rFonts w:ascii="AngsanaUPC" w:eastAsia="Times New Roman" w:hAnsi="AngsanaUPC" w:cs="AngsanaUPC"/>
          <w:sz w:val="32"/>
          <w:szCs w:val="32"/>
          <w:cs/>
        </w:rPr>
        <w:t>ตามลำดับ</w:t>
      </w:r>
      <w:r w:rsidR="00B26F96">
        <w:rPr>
          <w:rFonts w:ascii="AngsanaUPC" w:eastAsia="Times New Roman" w:hAnsi="AngsanaUPC" w:cs="AngsanaUPC" w:hint="cs"/>
          <w:sz w:val="32"/>
          <w:szCs w:val="32"/>
          <w:cs/>
        </w:rPr>
        <w:t xml:space="preserve">  ซึ่งผู้</w:t>
      </w:r>
      <w:r w:rsidR="00B26F96" w:rsidRPr="00C76137">
        <w:rPr>
          <w:rFonts w:ascii="AngsanaUPC" w:eastAsia="Times New Roman" w:hAnsi="AngsanaUPC" w:cs="AngsanaUPC"/>
          <w:sz w:val="32"/>
          <w:szCs w:val="32"/>
          <w:cs/>
        </w:rPr>
        <w:t>ติดเชื้อ</w:t>
      </w:r>
      <w:proofErr w:type="spellStart"/>
      <w:r w:rsidR="00B26F96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B26F96" w:rsidRPr="00C76137">
        <w:rPr>
          <w:rFonts w:ascii="AngsanaUPC" w:eastAsia="Times New Roman" w:hAnsi="AngsanaUPC" w:cs="AngsanaUPC"/>
          <w:sz w:val="32"/>
          <w:szCs w:val="32"/>
          <w:cs/>
        </w:rPr>
        <w:t>ไอวี</w:t>
      </w:r>
      <w:r w:rsidR="00B26F96">
        <w:rPr>
          <w:rFonts w:ascii="AngsanaUPC" w:eastAsia="Times New Roman" w:hAnsi="AngsanaUPC" w:cs="AngsanaUPC" w:hint="cs"/>
          <w:sz w:val="32"/>
          <w:szCs w:val="32"/>
          <w:cs/>
        </w:rPr>
        <w:t>ทั้ง</w:t>
      </w:r>
      <w:r w:rsidR="00B26F96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="00B26F96" w:rsidRPr="00C76137">
        <w:rPr>
          <w:rFonts w:ascii="AngsanaUPC" w:eastAsia="Times New Roman" w:hAnsi="AngsanaUPC" w:cs="AngsanaUPC"/>
          <w:sz w:val="32"/>
          <w:szCs w:val="32"/>
        </w:rPr>
        <w:t>6</w:t>
      </w:r>
      <w:r w:rsidR="00B26F96">
        <w:rPr>
          <w:rFonts w:ascii="AngsanaUPC" w:eastAsia="Times New Roman" w:hAnsi="AngsanaUPC" w:cs="AngsanaUPC"/>
          <w:sz w:val="32"/>
          <w:szCs w:val="32"/>
          <w:cs/>
        </w:rPr>
        <w:t xml:space="preserve">  ราย  จากเรือนจำได้รับการติดตามระดับ </w:t>
      </w:r>
      <w:r w:rsidR="00B26F96">
        <w:rPr>
          <w:rFonts w:ascii="AngsanaUPC" w:eastAsia="Times New Roman" w:hAnsi="AngsanaUPC" w:cs="AngsanaUPC"/>
          <w:sz w:val="32"/>
          <w:szCs w:val="32"/>
        </w:rPr>
        <w:t xml:space="preserve">CD4  </w:t>
      </w:r>
      <w:r w:rsidR="00B26F96">
        <w:rPr>
          <w:rFonts w:ascii="AngsanaUPC" w:eastAsia="Times New Roman" w:hAnsi="AngsanaUPC" w:cs="AngsanaUPC" w:hint="cs"/>
          <w:sz w:val="32"/>
          <w:szCs w:val="32"/>
          <w:cs/>
        </w:rPr>
        <w:t>และเข้าระบบนัดของโรงพยาบาลสงขลาแล้ว</w:t>
      </w:r>
    </w:p>
    <w:p w:rsidR="00E63521" w:rsidRDefault="008B445F" w:rsidP="008B445F">
      <w:pPr>
        <w:spacing w:after="0" w:line="240" w:lineRule="auto"/>
        <w:ind w:firstLine="720"/>
        <w:rPr>
          <w:rFonts w:ascii="AngsanaUPC" w:eastAsia="Times New Roman" w:hAnsi="AngsanaUPC" w:cs="AngsanaUPC"/>
          <w:color w:val="C00000"/>
          <w:sz w:val="32"/>
          <w:szCs w:val="32"/>
        </w:rPr>
      </w:pPr>
      <w:r w:rsidRPr="00C76137">
        <w:rPr>
          <w:rFonts w:ascii="AngsanaUPC" w:eastAsia="Times New Roman" w:hAnsi="AngsanaUPC" w:cs="AngsanaUPC"/>
          <w:sz w:val="32"/>
          <w:szCs w:val="32"/>
          <w:cs/>
        </w:rPr>
        <w:t>ในการประสานความร่วมมือกับเรือนจำและหน่วยงานที่เกี่ยวข้องเพื่ออำนวยความสะดวกในการตรวจและรักษา</w:t>
      </w:r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>ไอวี/เอดส์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ให้กับ</w:t>
      </w:r>
      <w:r w:rsidR="00E63521" w:rsidRPr="00C76137">
        <w:rPr>
          <w:rFonts w:ascii="AngsanaUPC" w:eastAsia="Times New Roman" w:hAnsi="AngsanaUPC" w:cs="AngsanaUPC"/>
          <w:sz w:val="32"/>
          <w:szCs w:val="32"/>
          <w:cs/>
        </w:rPr>
        <w:t>ผู้ต้องขัง</w:t>
      </w:r>
      <w:r w:rsidRPr="00C76137">
        <w:rPr>
          <w:rFonts w:ascii="AngsanaUPC" w:eastAsia="Times New Roman" w:hAnsi="AngsanaUPC" w:cs="AngsanaUPC"/>
          <w:color w:val="C00000"/>
          <w:sz w:val="32"/>
          <w:szCs w:val="32"/>
        </w:rPr>
        <w:t xml:space="preserve">  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เมื่อ</w:t>
      </w:r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>เรือนจำคัดกรองพฤติกรรมเสี่ยงของผู้ต้องขังในเรือนจำ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ในรายที่</w:t>
      </w:r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>มีพฤติกรรมเสี่ยง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ก็จะประสานในการส่ง</w:t>
      </w:r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>เลือด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ตรวจ</w:t>
      </w:r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>หาการติดเชื้อ</w:t>
      </w:r>
      <w:proofErr w:type="spellStart"/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>ไอวี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  <w:r w:rsidRPr="00C76137">
        <w:rPr>
          <w:rFonts w:ascii="AngsanaUPC" w:eastAsia="Times New Roman" w:hAnsi="AngsanaUPC" w:cs="AngsanaUPC"/>
          <w:sz w:val="32"/>
          <w:szCs w:val="32"/>
        </w:rPr>
        <w:t>(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รับอุปกรณ์จากโรงพยาบาลและเรือนจำ</w:t>
      </w:r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>เจาะเลือด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มาส่ง</w:t>
      </w:r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>ตามแนวทางปฏิบัติ</w:t>
      </w:r>
      <w:r w:rsidRPr="00C76137">
        <w:rPr>
          <w:rFonts w:ascii="AngsanaUPC" w:eastAsia="Times New Roman" w:hAnsi="AngsanaUPC" w:cs="AngsanaUPC"/>
          <w:sz w:val="32"/>
          <w:szCs w:val="32"/>
        </w:rPr>
        <w:t>)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ใช้ช่องทางพิเศษมาตรวจที่โรงพยาบาล  โดยศูนย์บริหารงานวัณโรคและโรคเอดส์</w:t>
      </w:r>
      <w:r w:rsidR="00C65AEF" w:rsidRPr="00C76137">
        <w:rPr>
          <w:rFonts w:ascii="AngsanaUPC" w:eastAsia="Times New Roman" w:hAnsi="AngsanaUPC" w:cs="AngsanaUPC"/>
          <w:sz w:val="32"/>
          <w:szCs w:val="32"/>
          <w:cs/>
        </w:rPr>
        <w:t>/คลินิกให้คำปรึกษา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เป็นศูนย์ประสานข้อมูลในการตรวจและการรักษากับหน่วยงานที่เกี่ยวข้อง  </w:t>
      </w:r>
      <w:r w:rsidR="0029536D" w:rsidRPr="00C76137">
        <w:rPr>
          <w:rFonts w:ascii="AngsanaUPC" w:eastAsia="Times New Roman" w:hAnsi="AngsanaUPC" w:cs="AngsanaUPC"/>
          <w:sz w:val="32"/>
          <w:szCs w:val="32"/>
          <w:cs/>
        </w:rPr>
        <w:t>ซึ่งทำให้ลดเวลาและลดจำนวนครั้งในการนำผู้</w:t>
      </w:r>
      <w:r w:rsidR="00E63521" w:rsidRPr="00C76137">
        <w:rPr>
          <w:rFonts w:ascii="AngsanaUPC" w:eastAsia="Times New Roman" w:hAnsi="AngsanaUPC" w:cs="AngsanaUPC"/>
          <w:sz w:val="32"/>
          <w:szCs w:val="32"/>
          <w:cs/>
        </w:rPr>
        <w:t>ต้องขังออกตรวจโรงพยาบาล</w:t>
      </w:r>
    </w:p>
    <w:p w:rsidR="00C76137" w:rsidRDefault="00C76137" w:rsidP="008B445F">
      <w:pPr>
        <w:spacing w:after="0" w:line="240" w:lineRule="auto"/>
        <w:ind w:firstLine="720"/>
        <w:rPr>
          <w:rFonts w:ascii="AngsanaUPC" w:eastAsia="Times New Roman" w:hAnsi="AngsanaUPC" w:cs="AngsanaUPC"/>
          <w:color w:val="C00000"/>
          <w:sz w:val="32"/>
          <w:szCs w:val="32"/>
        </w:rPr>
      </w:pPr>
    </w:p>
    <w:p w:rsidR="00C76137" w:rsidRPr="00C76137" w:rsidRDefault="00C76137" w:rsidP="008B445F">
      <w:pPr>
        <w:spacing w:after="0" w:line="240" w:lineRule="auto"/>
        <w:ind w:firstLine="720"/>
        <w:rPr>
          <w:rFonts w:ascii="AngsanaUPC" w:eastAsia="Times New Roman" w:hAnsi="AngsanaUPC" w:cs="AngsanaUPC"/>
          <w:color w:val="C00000"/>
          <w:sz w:val="32"/>
          <w:szCs w:val="32"/>
        </w:rPr>
      </w:pPr>
    </w:p>
    <w:p w:rsidR="0088555A" w:rsidRDefault="0088555A" w:rsidP="008B445F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C00000"/>
          <w:sz w:val="32"/>
          <w:szCs w:val="32"/>
        </w:rPr>
      </w:pPr>
      <w:r w:rsidRPr="0088555A">
        <w:rPr>
          <w:rFonts w:ascii="TH Sarabun New" w:eastAsia="Times New Roman" w:hAnsi="TH Sarabun New" w:cs="TH Sarabun New"/>
          <w:noProof/>
          <w:color w:val="C00000"/>
          <w:sz w:val="32"/>
          <w:szCs w:val="32"/>
          <w:cs/>
        </w:rPr>
        <w:drawing>
          <wp:inline distT="0" distB="0" distL="0" distR="0">
            <wp:extent cx="4804012" cy="3638550"/>
            <wp:effectExtent l="0" t="57150" r="0" b="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76137" w:rsidRDefault="00C76137" w:rsidP="008B445F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C00000"/>
          <w:sz w:val="32"/>
          <w:szCs w:val="32"/>
        </w:rPr>
      </w:pPr>
    </w:p>
    <w:p w:rsidR="00C76137" w:rsidRDefault="00C76137" w:rsidP="008B445F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C00000"/>
          <w:sz w:val="32"/>
          <w:szCs w:val="32"/>
        </w:rPr>
      </w:pPr>
    </w:p>
    <w:p w:rsidR="00C76137" w:rsidRDefault="00C76137" w:rsidP="008B445F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C00000"/>
          <w:sz w:val="32"/>
          <w:szCs w:val="32"/>
        </w:rPr>
      </w:pPr>
    </w:p>
    <w:p w:rsidR="00C76137" w:rsidRDefault="00C76137" w:rsidP="008B445F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C00000"/>
          <w:sz w:val="32"/>
          <w:szCs w:val="3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101"/>
        <w:gridCol w:w="708"/>
        <w:gridCol w:w="2543"/>
        <w:gridCol w:w="1143"/>
        <w:gridCol w:w="1423"/>
        <w:gridCol w:w="1128"/>
        <w:gridCol w:w="1843"/>
      </w:tblGrid>
      <w:tr w:rsidR="00366C9B" w:rsidRPr="00C76137" w:rsidTr="00063A32">
        <w:trPr>
          <w:trHeight w:val="435"/>
        </w:trPr>
        <w:tc>
          <w:tcPr>
            <w:tcW w:w="4352" w:type="dxa"/>
            <w:gridSpan w:val="3"/>
          </w:tcPr>
          <w:p w:rsidR="00366C9B" w:rsidRPr="00C76137" w:rsidRDefault="00366C9B" w:rsidP="00366C9B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ก่อน</w:t>
            </w:r>
            <w:r w:rsidR="00DC54DE" w:rsidRPr="00C76137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การ</w:t>
            </w:r>
            <w:r w:rsidRPr="00C76137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5537" w:type="dxa"/>
            <w:gridSpan w:val="4"/>
          </w:tcPr>
          <w:p w:rsidR="00366C9B" w:rsidRPr="00C76137" w:rsidRDefault="00366C9B" w:rsidP="00366C9B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หลังการเปลี่ยนแปลง</w:t>
            </w:r>
          </w:p>
        </w:tc>
      </w:tr>
      <w:tr w:rsidR="00CC330C" w:rsidRPr="00C76137" w:rsidTr="00063A32">
        <w:trPr>
          <w:trHeight w:val="435"/>
        </w:trPr>
        <w:tc>
          <w:tcPr>
            <w:tcW w:w="1101" w:type="dxa"/>
          </w:tcPr>
          <w:p w:rsidR="00366C9B" w:rsidRPr="00063A32" w:rsidRDefault="00366C9B" w:rsidP="00CC330C">
            <w:pPr>
              <w:rPr>
                <w:rFonts w:ascii="AngsanaUPC" w:eastAsia="Times New Roman" w:hAnsi="AngsanaUPC" w:cs="AngsanaUPC"/>
                <w:sz w:val="28"/>
              </w:rPr>
            </w:pPr>
            <w:r w:rsidRPr="00063A32">
              <w:rPr>
                <w:rFonts w:ascii="AngsanaUPC" w:eastAsia="Times New Roman" w:hAnsi="AngsanaUPC" w:cs="AngsanaUPC"/>
                <w:sz w:val="28"/>
                <w:cs/>
              </w:rPr>
              <w:t>ครั้งที่</w:t>
            </w:r>
            <w:r w:rsidR="00CC330C" w:rsidRPr="00063A32">
              <w:rPr>
                <w:rFonts w:ascii="AngsanaUPC" w:eastAsia="Times New Roman" w:hAnsi="AngsanaUPC" w:cs="AngsanaUPC"/>
                <w:sz w:val="28"/>
                <w:cs/>
              </w:rPr>
              <w:t xml:space="preserve">นำ </w:t>
            </w:r>
            <w:proofErr w:type="spellStart"/>
            <w:r w:rsidR="00CC330C" w:rsidRPr="00063A32">
              <w:rPr>
                <w:rFonts w:ascii="AngsanaUPC" w:eastAsia="Times New Roman" w:hAnsi="AngsanaUPC" w:cs="AngsanaUPC"/>
                <w:sz w:val="28"/>
                <w:cs/>
              </w:rPr>
              <w:t>ผตข</w:t>
            </w:r>
            <w:proofErr w:type="spellEnd"/>
            <w:r w:rsidR="00CC330C" w:rsidRPr="00063A32">
              <w:rPr>
                <w:rFonts w:ascii="AngsanaUPC" w:eastAsia="Times New Roman" w:hAnsi="AngsanaUPC" w:cs="AngsanaUPC"/>
                <w:sz w:val="28"/>
                <w:cs/>
              </w:rPr>
              <w:t>. ออกตรวจ รพ.</w:t>
            </w:r>
          </w:p>
        </w:tc>
        <w:tc>
          <w:tcPr>
            <w:tcW w:w="3251" w:type="dxa"/>
            <w:gridSpan w:val="2"/>
          </w:tcPr>
          <w:p w:rsidR="00366C9B" w:rsidRPr="00C76137" w:rsidRDefault="00366C9B" w:rsidP="0088555A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คัดกรองแล้วมี</w:t>
            </w:r>
            <w:r w:rsidR="0088555A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พฤติกรรมเสี่ยง</w:t>
            </w:r>
          </w:p>
        </w:tc>
        <w:tc>
          <w:tcPr>
            <w:tcW w:w="5537" w:type="dxa"/>
            <w:gridSpan w:val="4"/>
          </w:tcPr>
          <w:p w:rsidR="00366C9B" w:rsidRPr="00C76137" w:rsidRDefault="0088555A" w:rsidP="0088555A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คัดกรองแล้วมีพฤติกรรมเสี่ยง</w:t>
            </w:r>
          </w:p>
        </w:tc>
      </w:tr>
      <w:tr w:rsidR="00CC330C" w:rsidRPr="00C76137" w:rsidTr="00063A32">
        <w:trPr>
          <w:trHeight w:val="450"/>
        </w:trPr>
        <w:tc>
          <w:tcPr>
            <w:tcW w:w="1101" w:type="dxa"/>
          </w:tcPr>
          <w:p w:rsidR="00366C9B" w:rsidRPr="00C76137" w:rsidRDefault="00366C9B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1</w:t>
            </w:r>
          </w:p>
        </w:tc>
        <w:tc>
          <w:tcPr>
            <w:tcW w:w="3251" w:type="dxa"/>
            <w:gridSpan w:val="2"/>
          </w:tcPr>
          <w:p w:rsidR="00366C9B" w:rsidRPr="00C76137" w:rsidRDefault="00366C9B" w:rsidP="00435E72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นำผู้ต้องขังออกตรวจ</w:t>
            </w:r>
            <w:r w:rsidR="00435E72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คลินิกตรวจโรคทั่วไป</w:t>
            </w:r>
          </w:p>
        </w:tc>
        <w:tc>
          <w:tcPr>
            <w:tcW w:w="5537" w:type="dxa"/>
            <w:gridSpan w:val="4"/>
          </w:tcPr>
          <w:p w:rsidR="00366C9B" w:rsidRPr="00C76137" w:rsidRDefault="0088555A" w:rsidP="0088555A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เจาะเลือดจากเรือนจำและนำส่ง</w:t>
            </w:r>
          </w:p>
        </w:tc>
      </w:tr>
      <w:tr w:rsidR="002854AB" w:rsidRPr="00C76137" w:rsidTr="00063A32">
        <w:trPr>
          <w:trHeight w:val="435"/>
        </w:trPr>
        <w:tc>
          <w:tcPr>
            <w:tcW w:w="1101" w:type="dxa"/>
          </w:tcPr>
          <w:p w:rsidR="00366C9B" w:rsidRPr="00C76137" w:rsidRDefault="00366C9B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2</w:t>
            </w:r>
          </w:p>
        </w:tc>
        <w:tc>
          <w:tcPr>
            <w:tcW w:w="3251" w:type="dxa"/>
            <w:gridSpan w:val="2"/>
          </w:tcPr>
          <w:p w:rsidR="00366C9B" w:rsidRPr="00C76137" w:rsidRDefault="00366C9B" w:rsidP="008B445F">
            <w:pPr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มาฟังผลตรวจ</w:t>
            </w:r>
            <w:r w:rsidR="00435E72"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คลินิกตรวจโรคทั่วไป</w:t>
            </w:r>
          </w:p>
        </w:tc>
        <w:tc>
          <w:tcPr>
            <w:tcW w:w="1143" w:type="dxa"/>
          </w:tcPr>
          <w:p w:rsidR="00366C9B" w:rsidRPr="00063A32" w:rsidRDefault="00CC330C" w:rsidP="00CC330C">
            <w:pPr>
              <w:jc w:val="center"/>
              <w:rPr>
                <w:rFonts w:ascii="AngsanaUPC" w:eastAsia="Times New Roman" w:hAnsi="AngsanaUPC" w:cs="AngsanaUPC"/>
                <w:sz w:val="28"/>
              </w:rPr>
            </w:pPr>
            <w:r w:rsidRPr="00063A32">
              <w:rPr>
                <w:rFonts w:ascii="AngsanaUPC" w:eastAsia="Times New Roman" w:hAnsi="AngsanaUPC" w:cs="AngsanaUPC"/>
                <w:sz w:val="28"/>
                <w:cs/>
              </w:rPr>
              <w:t xml:space="preserve">ครั้งที่นำ </w:t>
            </w:r>
            <w:proofErr w:type="spellStart"/>
            <w:r w:rsidRPr="00063A32">
              <w:rPr>
                <w:rFonts w:ascii="AngsanaUPC" w:eastAsia="Times New Roman" w:hAnsi="AngsanaUPC" w:cs="AngsanaUPC"/>
                <w:sz w:val="28"/>
                <w:cs/>
              </w:rPr>
              <w:t>ผตข</w:t>
            </w:r>
            <w:proofErr w:type="spellEnd"/>
            <w:r w:rsidRPr="00063A32">
              <w:rPr>
                <w:rFonts w:ascii="AngsanaUPC" w:eastAsia="Times New Roman" w:hAnsi="AngsanaUPC" w:cs="AngsanaUPC"/>
                <w:sz w:val="28"/>
                <w:cs/>
              </w:rPr>
              <w:t>. ออกตรวจ รพ.</w:t>
            </w:r>
          </w:p>
        </w:tc>
        <w:tc>
          <w:tcPr>
            <w:tcW w:w="1423" w:type="dxa"/>
          </w:tcPr>
          <w:p w:rsidR="00366C9B" w:rsidRPr="00C76137" w:rsidRDefault="00366C9B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Negative</w:t>
            </w:r>
          </w:p>
        </w:tc>
        <w:tc>
          <w:tcPr>
            <w:tcW w:w="1128" w:type="dxa"/>
          </w:tcPr>
          <w:p w:rsidR="00366C9B" w:rsidRPr="00063A32" w:rsidRDefault="00CC330C" w:rsidP="00CC330C">
            <w:pPr>
              <w:rPr>
                <w:rFonts w:ascii="AngsanaUPC" w:eastAsia="Times New Roman" w:hAnsi="AngsanaUPC" w:cs="AngsanaUPC"/>
                <w:sz w:val="28"/>
              </w:rPr>
            </w:pPr>
            <w:r w:rsidRPr="00063A32">
              <w:rPr>
                <w:rFonts w:ascii="AngsanaUPC" w:eastAsia="Times New Roman" w:hAnsi="AngsanaUPC" w:cs="AngsanaUPC"/>
                <w:sz w:val="28"/>
                <w:cs/>
              </w:rPr>
              <w:t xml:space="preserve">ครั้งที่นำ </w:t>
            </w:r>
            <w:proofErr w:type="spellStart"/>
            <w:r w:rsidRPr="00063A32">
              <w:rPr>
                <w:rFonts w:ascii="AngsanaUPC" w:eastAsia="Times New Roman" w:hAnsi="AngsanaUPC" w:cs="AngsanaUPC"/>
                <w:sz w:val="28"/>
                <w:cs/>
              </w:rPr>
              <w:t>ผตข</w:t>
            </w:r>
            <w:proofErr w:type="spellEnd"/>
            <w:r w:rsidRPr="00063A32">
              <w:rPr>
                <w:rFonts w:ascii="AngsanaUPC" w:eastAsia="Times New Roman" w:hAnsi="AngsanaUPC" w:cs="AngsanaUPC"/>
                <w:sz w:val="28"/>
                <w:cs/>
              </w:rPr>
              <w:t>. ออกตรวจ รพ.</w:t>
            </w:r>
          </w:p>
        </w:tc>
        <w:tc>
          <w:tcPr>
            <w:tcW w:w="1843" w:type="dxa"/>
          </w:tcPr>
          <w:p w:rsidR="00366C9B" w:rsidRPr="00C76137" w:rsidRDefault="00366C9B" w:rsidP="006F30F9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Positive</w:t>
            </w:r>
          </w:p>
        </w:tc>
      </w:tr>
      <w:tr w:rsidR="00435E72" w:rsidRPr="00C76137" w:rsidTr="00063A32">
        <w:trPr>
          <w:trHeight w:val="1004"/>
        </w:trPr>
        <w:tc>
          <w:tcPr>
            <w:tcW w:w="1101" w:type="dxa"/>
          </w:tcPr>
          <w:p w:rsidR="00366C9B" w:rsidRPr="00C76137" w:rsidRDefault="007554A0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366C9B" w:rsidRPr="00C76137" w:rsidRDefault="0088555A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Neg.</w:t>
            </w:r>
          </w:p>
        </w:tc>
        <w:tc>
          <w:tcPr>
            <w:tcW w:w="2543" w:type="dxa"/>
          </w:tcPr>
          <w:p w:rsidR="00366C9B" w:rsidRDefault="0088555A" w:rsidP="0088555A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Positive</w:t>
            </w:r>
          </w:p>
          <w:p w:rsidR="00063A32" w:rsidRPr="00063A32" w:rsidRDefault="00063A32" w:rsidP="00063A32">
            <w:pPr>
              <w:rPr>
                <w:rFonts w:ascii="AngsanaUPC" w:eastAsia="Times New Roman" w:hAnsi="AngsanaUPC" w:cs="AngsanaUPC"/>
                <w:sz w:val="28"/>
              </w:rPr>
            </w:pPr>
            <w:r w:rsidRPr="00063A32">
              <w:rPr>
                <w:rFonts w:ascii="AngsanaUPC" w:eastAsia="Times New Roman" w:hAnsi="AngsanaUPC" w:cs="AngsanaUPC"/>
                <w:sz w:val="28"/>
                <w:cs/>
              </w:rPr>
              <w:t>ส่งคลินิกให้คำปรึกษา</w:t>
            </w:r>
            <w:r w:rsidRPr="00063A32">
              <w:rPr>
                <w:rFonts w:ascii="AngsanaUPC" w:eastAsia="Times New Roman" w:hAnsi="AngsanaUPC" w:cs="AngsanaUPC"/>
                <w:sz w:val="28"/>
              </w:rPr>
              <w:t xml:space="preserve"> </w:t>
            </w:r>
            <w:r w:rsidRPr="00063A32">
              <w:rPr>
                <w:rFonts w:ascii="AngsanaUPC" w:eastAsia="Times New Roman" w:hAnsi="AngsanaUPC" w:cs="AngsanaUPC"/>
                <w:sz w:val="28"/>
                <w:cs/>
              </w:rPr>
              <w:t xml:space="preserve">เตรียม </w:t>
            </w:r>
            <w:r w:rsidRPr="00063A32">
              <w:rPr>
                <w:rFonts w:ascii="AngsanaUPC" w:eastAsia="Times New Roman" w:hAnsi="AngsanaUPC" w:cs="AngsanaUPC"/>
                <w:sz w:val="28"/>
              </w:rPr>
              <w:t xml:space="preserve">CD4+Lab </w:t>
            </w:r>
            <w:proofErr w:type="spellStart"/>
            <w:r w:rsidRPr="00063A32">
              <w:rPr>
                <w:rFonts w:ascii="AngsanaUPC" w:eastAsia="Times New Roman" w:hAnsi="AngsanaUPC" w:cs="AngsanaUPC"/>
                <w:sz w:val="28"/>
              </w:rPr>
              <w:t>rutine</w:t>
            </w:r>
            <w:proofErr w:type="spellEnd"/>
            <w:r w:rsidRPr="00063A32">
              <w:rPr>
                <w:rFonts w:ascii="AngsanaUPC" w:eastAsia="Times New Roman" w:hAnsi="AngsanaUPC" w:cs="AngsanaUPC"/>
                <w:sz w:val="28"/>
              </w:rPr>
              <w:t xml:space="preserve"> + </w:t>
            </w:r>
            <w:proofErr w:type="spellStart"/>
            <w:r w:rsidRPr="00063A32">
              <w:rPr>
                <w:rFonts w:ascii="AngsanaUPC" w:eastAsia="Times New Roman" w:hAnsi="AngsanaUPC" w:cs="AngsanaUPC"/>
                <w:sz w:val="28"/>
              </w:rPr>
              <w:t>CxR</w:t>
            </w:r>
            <w:proofErr w:type="spellEnd"/>
          </w:p>
        </w:tc>
        <w:tc>
          <w:tcPr>
            <w:tcW w:w="1143" w:type="dxa"/>
          </w:tcPr>
          <w:p w:rsidR="00366C9B" w:rsidRPr="00C76137" w:rsidRDefault="0088555A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-</w:t>
            </w:r>
          </w:p>
        </w:tc>
        <w:tc>
          <w:tcPr>
            <w:tcW w:w="1423" w:type="dxa"/>
          </w:tcPr>
          <w:p w:rsidR="00063A32" w:rsidRDefault="003C0CBD" w:rsidP="0088555A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F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/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U 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ตาม</w:t>
            </w:r>
          </w:p>
          <w:p w:rsidR="00970FE8" w:rsidRPr="00C76137" w:rsidRDefault="003C0CBD" w:rsidP="0088555A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 xml:space="preserve">ระยะ </w:t>
            </w:r>
            <w:r w:rsidR="00DF603C" w:rsidRPr="00C76137">
              <w:rPr>
                <w:rFonts w:ascii="AngsanaUPC" w:eastAsia="Times New Roman" w:hAnsi="AngsanaUPC" w:cs="AngsanaUPC"/>
                <w:sz w:val="32"/>
                <w:szCs w:val="32"/>
              </w:rPr>
              <w:t>W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P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 xml:space="preserve"> </w:t>
            </w:r>
          </w:p>
          <w:p w:rsidR="00366C9B" w:rsidRPr="00C76137" w:rsidRDefault="0088555A" w:rsidP="0088555A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8" w:type="dxa"/>
          </w:tcPr>
          <w:p w:rsidR="00366C9B" w:rsidRPr="00C76137" w:rsidRDefault="00DF603C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366C9B" w:rsidRPr="00C76137" w:rsidRDefault="00DF603C" w:rsidP="003928CB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 xml:space="preserve">เตรียม 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CD4+Lab </w:t>
            </w:r>
            <w:proofErr w:type="spellStart"/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rutine</w:t>
            </w:r>
            <w:proofErr w:type="spellEnd"/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 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/คัดกรอง</w:t>
            </w:r>
            <w:r w:rsidR="003928CB" w:rsidRPr="00C76137">
              <w:rPr>
                <w:rFonts w:ascii="AngsanaUPC" w:eastAsia="Times New Roman" w:hAnsi="AngsanaUPC" w:cs="AngsanaUPC"/>
                <w:sz w:val="32"/>
                <w:szCs w:val="32"/>
              </w:rPr>
              <w:t>T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B</w:t>
            </w:r>
          </w:p>
        </w:tc>
      </w:tr>
      <w:tr w:rsidR="00DF603C" w:rsidRPr="00C76137" w:rsidTr="00063A32">
        <w:trPr>
          <w:trHeight w:val="884"/>
        </w:trPr>
        <w:tc>
          <w:tcPr>
            <w:tcW w:w="1101" w:type="dxa"/>
          </w:tcPr>
          <w:p w:rsidR="00DF603C" w:rsidRPr="00C76137" w:rsidRDefault="00DF603C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DF603C" w:rsidRPr="00C76137" w:rsidRDefault="00DF603C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-</w:t>
            </w:r>
          </w:p>
        </w:tc>
        <w:tc>
          <w:tcPr>
            <w:tcW w:w="2543" w:type="dxa"/>
          </w:tcPr>
          <w:p w:rsidR="00DF603C" w:rsidRPr="00C76137" w:rsidRDefault="00063A32" w:rsidP="0088555A">
            <w:pPr>
              <w:rPr>
                <w:rFonts w:ascii="AngsanaUPC" w:eastAsia="Times New Roman" w:hAnsi="AngsanaUPC" w:cs="AngsanaUPC" w:hint="cs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ฟังผล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 CD4+Lab </w:t>
            </w:r>
            <w:proofErr w:type="spellStart"/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rutine</w:t>
            </w:r>
            <w:proofErr w:type="spellEnd"/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 + </w:t>
            </w:r>
            <w:proofErr w:type="spellStart"/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CxR</w:t>
            </w:r>
            <w:proofErr w:type="spellEnd"/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  </w:t>
            </w:r>
          </w:p>
        </w:tc>
        <w:tc>
          <w:tcPr>
            <w:tcW w:w="1143" w:type="dxa"/>
          </w:tcPr>
          <w:p w:rsidR="00DF603C" w:rsidRPr="00C76137" w:rsidRDefault="00DF603C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-</w:t>
            </w:r>
          </w:p>
        </w:tc>
        <w:tc>
          <w:tcPr>
            <w:tcW w:w="1423" w:type="dxa"/>
          </w:tcPr>
          <w:p w:rsidR="00DF603C" w:rsidRPr="00C76137" w:rsidRDefault="003928CB" w:rsidP="003928CB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-</w:t>
            </w:r>
          </w:p>
        </w:tc>
        <w:tc>
          <w:tcPr>
            <w:tcW w:w="1128" w:type="dxa"/>
          </w:tcPr>
          <w:p w:rsidR="00DF603C" w:rsidRPr="00C76137" w:rsidRDefault="00DF603C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DF603C" w:rsidRPr="00C76137" w:rsidRDefault="00DF603C" w:rsidP="00DF603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ฟังผล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 CD4+Lab </w:t>
            </w:r>
            <w:proofErr w:type="spellStart"/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rutine</w:t>
            </w:r>
            <w:proofErr w:type="spellEnd"/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 </w:t>
            </w:r>
          </w:p>
        </w:tc>
      </w:tr>
      <w:tr w:rsidR="00DF603C" w:rsidRPr="00C76137" w:rsidTr="00063A32">
        <w:trPr>
          <w:trHeight w:val="681"/>
        </w:trPr>
        <w:tc>
          <w:tcPr>
            <w:tcW w:w="1101" w:type="dxa"/>
          </w:tcPr>
          <w:p w:rsidR="00DF603C" w:rsidRPr="00C76137" w:rsidRDefault="00DF603C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DF603C" w:rsidRPr="00C76137" w:rsidRDefault="00DF603C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-</w:t>
            </w:r>
          </w:p>
        </w:tc>
        <w:tc>
          <w:tcPr>
            <w:tcW w:w="2543" w:type="dxa"/>
          </w:tcPr>
          <w:p w:rsidR="00DF603C" w:rsidRPr="00C76137" w:rsidRDefault="00063A32" w:rsidP="0088555A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 xml:space="preserve">นัดเข้า 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ARV Clinic</w:t>
            </w:r>
          </w:p>
        </w:tc>
        <w:tc>
          <w:tcPr>
            <w:tcW w:w="1143" w:type="dxa"/>
          </w:tcPr>
          <w:p w:rsidR="00DF603C" w:rsidRPr="00C76137" w:rsidRDefault="003928CB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-</w:t>
            </w:r>
          </w:p>
        </w:tc>
        <w:tc>
          <w:tcPr>
            <w:tcW w:w="1423" w:type="dxa"/>
          </w:tcPr>
          <w:p w:rsidR="00DF603C" w:rsidRPr="00C76137" w:rsidRDefault="003928CB" w:rsidP="003928CB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-</w:t>
            </w:r>
          </w:p>
        </w:tc>
        <w:tc>
          <w:tcPr>
            <w:tcW w:w="1128" w:type="dxa"/>
          </w:tcPr>
          <w:p w:rsidR="00DF603C" w:rsidRPr="00C76137" w:rsidRDefault="00DF603C" w:rsidP="00BD510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640209" w:rsidRDefault="00DF603C" w:rsidP="00DF603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  <w:cs/>
              </w:rPr>
              <w:t xml:space="preserve">นัดเข้า </w:t>
            </w: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ARV Clinic</w:t>
            </w:r>
          </w:p>
          <w:p w:rsidR="00DF603C" w:rsidRPr="00C76137" w:rsidRDefault="00640209" w:rsidP="00DF603C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+ </w:t>
            </w:r>
            <w:proofErr w:type="spellStart"/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>CxR</w:t>
            </w:r>
            <w:proofErr w:type="spellEnd"/>
            <w:r w:rsidRPr="00C76137">
              <w:rPr>
                <w:rFonts w:ascii="AngsanaUPC" w:eastAsia="Times New Roman" w:hAnsi="AngsanaUPC" w:cs="AngsanaUPC"/>
                <w:sz w:val="32"/>
                <w:szCs w:val="32"/>
              </w:rPr>
              <w:t xml:space="preserve">  </w:t>
            </w:r>
          </w:p>
        </w:tc>
      </w:tr>
    </w:tbl>
    <w:p w:rsidR="00BD510C" w:rsidRPr="00C76137" w:rsidRDefault="00BD510C" w:rsidP="008B445F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</w:p>
    <w:p w:rsidR="001D0B77" w:rsidRPr="00C76137" w:rsidRDefault="007554A0" w:rsidP="008B445F">
      <w:pPr>
        <w:spacing w:after="0" w:line="240" w:lineRule="auto"/>
        <w:ind w:firstLine="720"/>
        <w:rPr>
          <w:rFonts w:ascii="AngsanaUPC" w:eastAsia="Times New Roman" w:hAnsi="AngsanaUPC" w:cs="AngsanaUPC"/>
          <w:color w:val="C00000"/>
          <w:sz w:val="32"/>
          <w:szCs w:val="32"/>
        </w:rPr>
      </w:pPr>
      <w:r w:rsidRPr="00C76137">
        <w:rPr>
          <w:rFonts w:ascii="AngsanaUPC" w:eastAsia="Times New Roman" w:hAnsi="AngsanaUPC" w:cs="AngsanaUPC"/>
          <w:sz w:val="32"/>
          <w:szCs w:val="32"/>
          <w:cs/>
        </w:rPr>
        <w:t>ก่อน</w:t>
      </w:r>
      <w:r w:rsidR="00625C54" w:rsidRPr="00C76137">
        <w:rPr>
          <w:rFonts w:ascii="AngsanaUPC" w:eastAsia="Times New Roman" w:hAnsi="AngsanaUPC" w:cs="AngsanaUPC"/>
          <w:sz w:val="32"/>
          <w:szCs w:val="32"/>
          <w:cs/>
        </w:rPr>
        <w:t>การ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เปลี่ยนแปลง</w:t>
      </w:r>
      <w:r w:rsidR="001D0B77" w:rsidRPr="00C76137">
        <w:rPr>
          <w:rFonts w:ascii="AngsanaUPC" w:eastAsia="Times New Roman" w:hAnsi="AngsanaUPC" w:cs="AngsanaUPC"/>
          <w:sz w:val="32"/>
          <w:szCs w:val="32"/>
          <w:cs/>
        </w:rPr>
        <w:t>เมื่อ</w:t>
      </w:r>
      <w:r w:rsidR="007B049F" w:rsidRPr="00C76137">
        <w:rPr>
          <w:rFonts w:ascii="AngsanaUPC" w:eastAsia="Times New Roman" w:hAnsi="AngsanaUPC" w:cs="AngsanaUPC"/>
          <w:sz w:val="32"/>
          <w:szCs w:val="32"/>
          <w:cs/>
        </w:rPr>
        <w:t>คัดกรองพฤติกรรมเสี่ยงของผู้ต้องขังในเรือนจำ</w:t>
      </w:r>
      <w:r w:rsidR="00625C54" w:rsidRPr="00C76137">
        <w:rPr>
          <w:rFonts w:ascii="AngsanaUPC" w:eastAsia="Times New Roman" w:hAnsi="AngsanaUPC" w:cs="AngsanaUPC"/>
          <w:sz w:val="32"/>
          <w:szCs w:val="32"/>
          <w:cs/>
        </w:rPr>
        <w:t>แล้ว</w:t>
      </w:r>
      <w:r w:rsidR="001D0B77" w:rsidRPr="00C76137">
        <w:rPr>
          <w:rFonts w:ascii="AngsanaUPC" w:eastAsia="Times New Roman" w:hAnsi="AngsanaUPC" w:cs="AngsanaUPC"/>
          <w:sz w:val="32"/>
          <w:szCs w:val="32"/>
          <w:cs/>
        </w:rPr>
        <w:t>มี</w:t>
      </w:r>
      <w:r w:rsidR="007B049F" w:rsidRPr="00C76137">
        <w:rPr>
          <w:rFonts w:ascii="AngsanaUPC" w:eastAsia="Times New Roman" w:hAnsi="AngsanaUPC" w:cs="AngsanaUPC"/>
          <w:sz w:val="32"/>
          <w:szCs w:val="32"/>
          <w:cs/>
        </w:rPr>
        <w:t>พฤติกรรมเสี่ยง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ต้องนำผู้ต้องขังออก</w:t>
      </w:r>
      <w:r w:rsidR="00625C54" w:rsidRPr="00C76137">
        <w:rPr>
          <w:rFonts w:ascii="AngsanaUPC" w:eastAsia="Times New Roman" w:hAnsi="AngsanaUPC" w:cs="AngsanaUPC"/>
          <w:sz w:val="32"/>
          <w:szCs w:val="32"/>
          <w:cs/>
        </w:rPr>
        <w:t>มาโรงพยาบาลรวม</w:t>
      </w:r>
      <w:r w:rsidR="001D0B77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  <w:r w:rsidR="00063A32">
        <w:rPr>
          <w:rFonts w:ascii="AngsanaUPC" w:eastAsia="Times New Roman" w:hAnsi="AngsanaUPC" w:cs="AngsanaUPC" w:hint="cs"/>
          <w:sz w:val="32"/>
          <w:szCs w:val="32"/>
          <w:cs/>
        </w:rPr>
        <w:t>4</w:t>
      </w:r>
      <w:r w:rsidR="00DA1451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ครั้ง</w:t>
      </w:r>
      <w:r w:rsidR="001D0B77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หลังการ</w:t>
      </w:r>
      <w:r w:rsidR="00625C54" w:rsidRPr="00C76137">
        <w:rPr>
          <w:rFonts w:ascii="AngsanaUPC" w:eastAsia="Times New Roman" w:hAnsi="AngsanaUPC" w:cs="AngsanaUPC"/>
          <w:sz w:val="32"/>
          <w:szCs w:val="32"/>
          <w:cs/>
        </w:rPr>
        <w:t>เปลี่ยนแปลงเมื่อ</w:t>
      </w:r>
      <w:r w:rsidR="007B049F" w:rsidRPr="00C76137">
        <w:rPr>
          <w:rFonts w:ascii="AngsanaUPC" w:eastAsia="Times New Roman" w:hAnsi="AngsanaUPC" w:cs="AngsanaUPC"/>
          <w:sz w:val="32"/>
          <w:szCs w:val="32"/>
          <w:cs/>
        </w:rPr>
        <w:t>คัดกรองพฤติกรรมเสี่ยงของผู้ต้องขังในเรือนจำแล้วมีพฤติกรรมเสี่ยง</w:t>
      </w:r>
      <w:r w:rsidR="009A51A6" w:rsidRPr="00C76137">
        <w:rPr>
          <w:rFonts w:ascii="AngsanaUPC" w:eastAsia="Times New Roman" w:hAnsi="AngsanaUPC" w:cs="AngsanaUPC"/>
          <w:sz w:val="32"/>
          <w:szCs w:val="32"/>
          <w:cs/>
        </w:rPr>
        <w:t>ถ้าผลตรวจเลือดเป็นลบไม่ต้องออกมาโรงพยาบาล</w:t>
      </w:r>
      <w:r w:rsidR="00E75C44">
        <w:rPr>
          <w:rFonts w:ascii="AngsanaUPC" w:eastAsia="Times New Roman" w:hAnsi="AngsanaUPC" w:cs="AngsanaUPC" w:hint="cs"/>
          <w:sz w:val="32"/>
          <w:szCs w:val="32"/>
          <w:cs/>
        </w:rPr>
        <w:t xml:space="preserve">นัดติดตามระยะ </w:t>
      </w:r>
      <w:r w:rsidR="00E75C44">
        <w:rPr>
          <w:rFonts w:ascii="AngsanaUPC" w:eastAsia="Times New Roman" w:hAnsi="AngsanaUPC" w:cs="AngsanaUPC"/>
          <w:sz w:val="32"/>
          <w:szCs w:val="32"/>
        </w:rPr>
        <w:t xml:space="preserve">Window  period  </w:t>
      </w:r>
      <w:r w:rsidR="009F75EB">
        <w:rPr>
          <w:rFonts w:ascii="AngsanaUPC" w:eastAsia="Times New Roman" w:hAnsi="AngsanaUPC" w:cs="AngsanaUPC"/>
          <w:sz w:val="32"/>
          <w:szCs w:val="32"/>
        </w:rPr>
        <w:t>(</w:t>
      </w:r>
      <w:r w:rsidR="00E75C44" w:rsidRPr="00C76137">
        <w:rPr>
          <w:rFonts w:ascii="AngsanaUPC" w:eastAsia="Times New Roman" w:hAnsi="AngsanaUPC" w:cs="AngsanaUPC"/>
          <w:sz w:val="32"/>
          <w:szCs w:val="32"/>
        </w:rPr>
        <w:t>WP</w:t>
      </w:r>
      <w:r w:rsidR="00E75C44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  <w:r w:rsidR="009F75EB">
        <w:rPr>
          <w:rFonts w:ascii="AngsanaUPC" w:eastAsia="Times New Roman" w:hAnsi="AngsanaUPC" w:cs="AngsanaUPC"/>
          <w:sz w:val="32"/>
          <w:szCs w:val="32"/>
        </w:rPr>
        <w:t xml:space="preserve">) </w:t>
      </w:r>
      <w:r w:rsidR="009A51A6" w:rsidRPr="00C76137">
        <w:rPr>
          <w:rFonts w:ascii="AngsanaUPC" w:eastAsia="Times New Roman" w:hAnsi="AngsanaUPC" w:cs="AngsanaUPC"/>
          <w:sz w:val="32"/>
          <w:szCs w:val="32"/>
          <w:cs/>
        </w:rPr>
        <w:t>กรณีที่ผลเลือดเป็นบวก</w:t>
      </w:r>
      <w:r w:rsidR="007B049F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ต้องนำผู้ต้องขังออกมาโรงพยาบาลแค่ </w:t>
      </w:r>
      <w:r w:rsidR="007B049F" w:rsidRPr="00C76137">
        <w:rPr>
          <w:rFonts w:ascii="AngsanaUPC" w:eastAsia="Times New Roman" w:hAnsi="AngsanaUPC" w:cs="AngsanaUPC"/>
          <w:sz w:val="32"/>
          <w:szCs w:val="32"/>
        </w:rPr>
        <w:t xml:space="preserve">1 </w:t>
      </w:r>
      <w:r w:rsidR="007B049F" w:rsidRPr="00C76137">
        <w:rPr>
          <w:rFonts w:ascii="AngsanaUPC" w:eastAsia="Times New Roman" w:hAnsi="AngsanaUPC" w:cs="AngsanaUPC"/>
          <w:sz w:val="32"/>
          <w:szCs w:val="32"/>
          <w:cs/>
        </w:rPr>
        <w:t>ครั้งตอนนัดเข้าระบบ</w:t>
      </w:r>
      <w:r w:rsidR="005067C8">
        <w:rPr>
          <w:rFonts w:ascii="AngsanaUPC" w:eastAsia="Times New Roman" w:hAnsi="AngsanaUPC" w:cs="AngsanaUPC" w:hint="cs"/>
          <w:sz w:val="32"/>
          <w:szCs w:val="32"/>
          <w:cs/>
        </w:rPr>
        <w:t xml:space="preserve">ของโรงพยาบาล </w:t>
      </w:r>
      <w:r w:rsidR="007B049F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  <w:r w:rsidR="007B049F" w:rsidRPr="00C76137">
        <w:rPr>
          <w:rFonts w:ascii="AngsanaUPC" w:eastAsia="Times New Roman" w:hAnsi="AngsanaUPC" w:cs="AngsanaUPC"/>
          <w:sz w:val="32"/>
          <w:szCs w:val="32"/>
        </w:rPr>
        <w:t xml:space="preserve">ARV Clinic </w:t>
      </w:r>
    </w:p>
    <w:p w:rsidR="008B445F" w:rsidRPr="00C76137" w:rsidRDefault="008B445F" w:rsidP="008B445F">
      <w:pPr>
        <w:spacing w:after="0" w:line="240" w:lineRule="auto"/>
        <w:jc w:val="both"/>
        <w:rPr>
          <w:rFonts w:ascii="AngsanaUPC" w:eastAsia="Times New Roman" w:hAnsi="AngsanaUPC" w:cs="AngsanaUPC" w:hint="cs"/>
          <w:sz w:val="32"/>
          <w:szCs w:val="32"/>
          <w:cs/>
        </w:rPr>
      </w:pPr>
      <w:proofErr w:type="gramStart"/>
      <w:r w:rsidRPr="00C76137">
        <w:rPr>
          <w:rFonts w:ascii="AngsanaUPC" w:eastAsia="Times New Roman" w:hAnsi="AngsanaUPC" w:cs="AngsanaUPC"/>
          <w:b/>
          <w:bCs/>
          <w:sz w:val="32"/>
          <w:szCs w:val="32"/>
        </w:rPr>
        <w:t>10.</w:t>
      </w:r>
      <w:r w:rsidRPr="00C76137">
        <w:rPr>
          <w:rFonts w:ascii="AngsanaUPC" w:eastAsia="Times New Roman" w:hAnsi="AngsanaUPC" w:cs="AngsanaUPC"/>
          <w:b/>
          <w:bCs/>
          <w:sz w:val="32"/>
          <w:szCs w:val="32"/>
          <w:cs/>
        </w:rPr>
        <w:t>บทเรียนที่ได้รับ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:</w:t>
      </w:r>
      <w:proofErr w:type="gramEnd"/>
    </w:p>
    <w:p w:rsidR="008B445F" w:rsidRPr="00C76137" w:rsidRDefault="008B445F" w:rsidP="008B445F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6137">
        <w:rPr>
          <w:rFonts w:ascii="AngsanaUPC" w:eastAsia="Times New Roman" w:hAnsi="AngsanaUPC" w:cs="AngsanaUPC"/>
          <w:sz w:val="32"/>
          <w:szCs w:val="32"/>
          <w:cs/>
        </w:rPr>
        <w:t>-</w:t>
      </w:r>
      <w:r w:rsidRPr="00C76137">
        <w:rPr>
          <w:rFonts w:ascii="AngsanaUPC" w:eastAsia="Times New Roman" w:hAnsi="AngsanaUPC" w:cs="AngsanaUPC"/>
          <w:sz w:val="32"/>
          <w:szCs w:val="32"/>
        </w:rPr>
        <w:t> 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ความร่วมมือของ</w:t>
      </w:r>
      <w:proofErr w:type="spellStart"/>
      <w:r w:rsidRPr="00C76137">
        <w:rPr>
          <w:rFonts w:ascii="AngsanaUPC" w:eastAsia="Times New Roman" w:hAnsi="AngsanaUPC" w:cs="AngsanaUPC"/>
          <w:sz w:val="32"/>
          <w:szCs w:val="32"/>
          <w:cs/>
        </w:rPr>
        <w:t>ทีมสห</w:t>
      </w:r>
      <w:proofErr w:type="spellEnd"/>
      <w:r w:rsidRPr="00C76137">
        <w:rPr>
          <w:rFonts w:ascii="AngsanaUPC" w:eastAsia="Times New Roman" w:hAnsi="AngsanaUPC" w:cs="AngsanaUPC"/>
          <w:sz w:val="32"/>
          <w:szCs w:val="32"/>
          <w:cs/>
        </w:rPr>
        <w:t>สาขาวิชาชีพและหน่วยงานที่เกี่ยวข้องทำให้ระบบการทำงานของโรงพยาบาลสงขลา เกิดการเปลี่ยนแปลง</w:t>
      </w:r>
    </w:p>
    <w:p w:rsidR="008B445F" w:rsidRPr="00C76137" w:rsidRDefault="008B445F" w:rsidP="008B445F">
      <w:pPr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C76137">
        <w:rPr>
          <w:rFonts w:ascii="AngsanaUPC" w:eastAsia="Times New Roman" w:hAnsi="AngsanaUPC" w:cs="AngsanaUPC"/>
          <w:sz w:val="32"/>
          <w:szCs w:val="32"/>
          <w:cs/>
        </w:rPr>
        <w:t>- มีการคัดกรอง</w:t>
      </w:r>
      <w:r w:rsidR="007162E9"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="007162E9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7162E9" w:rsidRPr="00C76137">
        <w:rPr>
          <w:rFonts w:ascii="AngsanaUPC" w:eastAsia="Times New Roman" w:hAnsi="AngsanaUPC" w:cs="AngsanaUPC"/>
          <w:sz w:val="32"/>
          <w:szCs w:val="32"/>
          <w:cs/>
        </w:rPr>
        <w:t>ไอวี/เอดส์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ในเรือนจำและการส่งต่อมารับบริการในโรงพยาบาลอย่างเป็นรูปธรรม</w:t>
      </w:r>
    </w:p>
    <w:p w:rsidR="008B445F" w:rsidRPr="00C76137" w:rsidRDefault="008B445F" w:rsidP="008B445F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6137">
        <w:rPr>
          <w:rFonts w:ascii="AngsanaUPC" w:eastAsia="Times New Roman" w:hAnsi="AngsanaUPC" w:cs="AngsanaUPC"/>
          <w:sz w:val="32"/>
          <w:szCs w:val="32"/>
          <w:cs/>
        </w:rPr>
        <w:t>-</w:t>
      </w:r>
      <w:r w:rsidRPr="00C76137">
        <w:rPr>
          <w:rFonts w:ascii="AngsanaUPC" w:eastAsia="Times New Roman" w:hAnsi="AngsanaUPC" w:cs="AngsanaUPC"/>
          <w:sz w:val="32"/>
          <w:szCs w:val="32"/>
        </w:rPr>
        <w:t> 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ความล่าช้าซึ่งเกิดจากขั้นตอนและกระบวนการในโรงพยาบาลในการ</w:t>
      </w:r>
      <w:r w:rsidR="000F0464" w:rsidRPr="00C76137">
        <w:rPr>
          <w:rFonts w:ascii="AngsanaUPC" w:eastAsia="Times New Roman" w:hAnsi="AngsanaUPC" w:cs="AngsanaUPC"/>
          <w:sz w:val="32"/>
          <w:szCs w:val="32"/>
          <w:cs/>
        </w:rPr>
        <w:t>ตรวจรักษา</w:t>
      </w:r>
      <w:r w:rsidR="007162E9"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="007162E9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7162E9" w:rsidRPr="00C76137">
        <w:rPr>
          <w:rFonts w:ascii="AngsanaUPC" w:eastAsia="Times New Roman" w:hAnsi="AngsanaUPC" w:cs="AngsanaUPC"/>
          <w:sz w:val="32"/>
          <w:szCs w:val="32"/>
          <w:cs/>
        </w:rPr>
        <w:t>ไอวี/เอดส์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ทำให้</w:t>
      </w:r>
      <w:r w:rsidR="007B049F" w:rsidRPr="00C76137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การรักษา</w:t>
      </w:r>
      <w:r w:rsidR="007162E9" w:rsidRPr="00C76137">
        <w:rPr>
          <w:rFonts w:ascii="AngsanaUPC" w:eastAsia="Times New Roman" w:hAnsi="AngsanaUPC" w:cs="AngsanaUPC"/>
          <w:sz w:val="32"/>
          <w:szCs w:val="32"/>
          <w:cs/>
        </w:rPr>
        <w:t>ผู้ติดเชื้อ</w:t>
      </w:r>
      <w:proofErr w:type="spellStart"/>
      <w:r w:rsidR="007162E9" w:rsidRPr="00C76137">
        <w:rPr>
          <w:rFonts w:ascii="AngsanaUPC" w:eastAsia="Times New Roman" w:hAnsi="AngsanaUPC" w:cs="AngsanaUPC"/>
          <w:sz w:val="32"/>
          <w:szCs w:val="32"/>
          <w:cs/>
        </w:rPr>
        <w:t>เอช</w:t>
      </w:r>
      <w:proofErr w:type="spellEnd"/>
      <w:r w:rsidR="007162E9" w:rsidRPr="00C76137">
        <w:rPr>
          <w:rFonts w:ascii="AngsanaUPC" w:eastAsia="Times New Roman" w:hAnsi="AngsanaUPC" w:cs="AngsanaUPC"/>
          <w:sz w:val="32"/>
          <w:szCs w:val="32"/>
          <w:cs/>
        </w:rPr>
        <w:t>ไอวี/เอดส์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ล่าช้า  เกิดการ</w:t>
      </w:r>
      <w:r w:rsidR="000F0464" w:rsidRPr="00C76137">
        <w:rPr>
          <w:rFonts w:ascii="AngsanaUPC" w:eastAsia="Times New Roman" w:hAnsi="AngsanaUPC" w:cs="AngsanaUPC"/>
          <w:sz w:val="32"/>
          <w:szCs w:val="32"/>
          <w:cs/>
        </w:rPr>
        <w:t>เสียชีวิต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>ในเรือนจำเพิ่มขึ้นได้</w:t>
      </w:r>
    </w:p>
    <w:p w:rsidR="002A6F38" w:rsidRDefault="008B445F" w:rsidP="009417DD">
      <w:pPr>
        <w:spacing w:after="0"/>
        <w:rPr>
          <w:rFonts w:ascii="AngsanaUPC" w:hAnsi="AngsanaUPC" w:cs="AngsanaUPC"/>
          <w:sz w:val="32"/>
          <w:szCs w:val="32"/>
        </w:rPr>
      </w:pPr>
      <w:r w:rsidRPr="00C76137">
        <w:rPr>
          <w:rFonts w:ascii="AngsanaUPC" w:hAnsi="AngsanaUPC" w:cs="AngsanaUPC"/>
          <w:b/>
          <w:bCs/>
          <w:sz w:val="32"/>
          <w:szCs w:val="32"/>
        </w:rPr>
        <w:t>11.</w:t>
      </w:r>
      <w:r w:rsidRPr="00C76137">
        <w:rPr>
          <w:rFonts w:ascii="AngsanaUPC" w:hAnsi="AngsanaUPC" w:cs="AngsanaUPC"/>
          <w:b/>
          <w:bCs/>
          <w:sz w:val="32"/>
          <w:szCs w:val="32"/>
          <w:cs/>
        </w:rPr>
        <w:t xml:space="preserve"> การติดต่อกับทีมงาน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</w:t>
      </w:r>
      <w:r w:rsidRPr="00C76137">
        <w:rPr>
          <w:rFonts w:ascii="AngsanaUPC" w:hAnsi="AngsanaUPC" w:cs="AngsanaUPC"/>
          <w:sz w:val="32"/>
          <w:szCs w:val="32"/>
        </w:rPr>
        <w:t xml:space="preserve">: </w:t>
      </w:r>
      <w:r w:rsidRPr="00C76137">
        <w:rPr>
          <w:rFonts w:ascii="AngsanaUPC" w:hAnsi="AngsanaUPC" w:cs="AngsanaUPC"/>
          <w:sz w:val="32"/>
          <w:szCs w:val="32"/>
          <w:cs/>
        </w:rPr>
        <w:t>นางอำมร  เดชบำรุง  พยาบาลวิชาชีพชำนาญการ  ศูนย์บริหารงานวัณโรคและ  โรคเอดส์</w:t>
      </w:r>
      <w:r w:rsidRPr="00C76137">
        <w:rPr>
          <w:rFonts w:ascii="AngsanaUPC" w:hAnsi="AngsanaUPC" w:cs="AngsanaUPC"/>
          <w:sz w:val="32"/>
          <w:szCs w:val="32"/>
        </w:rPr>
        <w:t xml:space="preserve"> </w:t>
      </w:r>
      <w:r w:rsidRPr="00C76137">
        <w:rPr>
          <w:rFonts w:ascii="AngsanaUPC" w:hAnsi="AngsanaUPC" w:cs="AngsanaUPC"/>
          <w:sz w:val="32"/>
          <w:szCs w:val="32"/>
          <w:cs/>
        </w:rPr>
        <w:t>/คลินิกให้คำปรึกษา  กลุ่มการพยาบาล   โรงพยาบาลสงขลา</w:t>
      </w:r>
      <w:r w:rsidRPr="00C76137">
        <w:rPr>
          <w:rFonts w:ascii="AngsanaUPC" w:hAnsi="AngsanaUPC" w:cs="AngsanaUPC"/>
          <w:sz w:val="32"/>
          <w:szCs w:val="32"/>
        </w:rPr>
        <w:t xml:space="preserve">  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เลขที่  </w:t>
      </w:r>
      <w:r w:rsidRPr="00C76137">
        <w:rPr>
          <w:rFonts w:ascii="AngsanaUPC" w:hAnsi="AngsanaUPC" w:cs="AngsanaUPC"/>
          <w:sz w:val="32"/>
          <w:szCs w:val="32"/>
        </w:rPr>
        <w:t xml:space="preserve">666 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หมู่ที่ </w:t>
      </w:r>
      <w:r w:rsidRPr="00C76137">
        <w:rPr>
          <w:rFonts w:ascii="AngsanaUPC" w:hAnsi="AngsanaUPC" w:cs="AngsanaUPC"/>
          <w:sz w:val="32"/>
          <w:szCs w:val="32"/>
        </w:rPr>
        <w:t>2</w:t>
      </w:r>
      <w:r w:rsidRPr="00C76137">
        <w:rPr>
          <w:rFonts w:ascii="AngsanaUPC" w:hAnsi="AngsanaUPC" w:cs="AngsanaUPC"/>
          <w:sz w:val="32"/>
          <w:szCs w:val="32"/>
          <w:cs/>
        </w:rPr>
        <w:t xml:space="preserve">    ตำบลพะวง  อำเภอเมือง   จังหวัดสงขลา  </w:t>
      </w:r>
      <w:r w:rsidRPr="00C76137">
        <w:rPr>
          <w:rFonts w:ascii="AngsanaUPC" w:eastAsia="Times New Roman" w:hAnsi="AngsanaUPC" w:cs="AngsanaUPC"/>
          <w:sz w:val="32"/>
          <w:szCs w:val="32"/>
          <w:cs/>
        </w:rPr>
        <w:t xml:space="preserve">รหัสไปรษณีย์  </w:t>
      </w:r>
      <w:r w:rsidRPr="00C76137">
        <w:rPr>
          <w:rFonts w:ascii="AngsanaUPC" w:hAnsi="AngsanaUPC" w:cs="AngsanaUPC"/>
          <w:sz w:val="32"/>
          <w:szCs w:val="32"/>
        </w:rPr>
        <w:t xml:space="preserve">90100   </w:t>
      </w:r>
      <w:r w:rsidRPr="00C76137">
        <w:rPr>
          <w:rFonts w:ascii="AngsanaUPC" w:hAnsi="AngsanaUPC" w:cs="AngsanaUPC"/>
          <w:sz w:val="32"/>
          <w:szCs w:val="32"/>
          <w:cs/>
        </w:rPr>
        <w:t>โทร</w:t>
      </w:r>
      <w:r w:rsidRPr="00C76137">
        <w:rPr>
          <w:rFonts w:ascii="AngsanaUPC" w:hAnsi="AngsanaUPC" w:cs="AngsanaUPC"/>
          <w:sz w:val="32"/>
          <w:szCs w:val="32"/>
        </w:rPr>
        <w:t xml:space="preserve">: 074-338100 </w:t>
      </w:r>
      <w:r w:rsidRPr="00C76137">
        <w:rPr>
          <w:rFonts w:ascii="AngsanaUPC" w:hAnsi="AngsanaUPC" w:cs="AngsanaUPC"/>
          <w:sz w:val="32"/>
          <w:szCs w:val="32"/>
          <w:cs/>
        </w:rPr>
        <w:t>ต่</w:t>
      </w:r>
      <w:bookmarkStart w:id="0" w:name="_GoBack"/>
      <w:bookmarkEnd w:id="0"/>
      <w:r w:rsidRPr="00C76137">
        <w:rPr>
          <w:rFonts w:ascii="AngsanaUPC" w:hAnsi="AngsanaUPC" w:cs="AngsanaUPC"/>
          <w:sz w:val="32"/>
          <w:szCs w:val="32"/>
          <w:cs/>
        </w:rPr>
        <w:t xml:space="preserve">อ </w:t>
      </w:r>
      <w:r w:rsidRPr="00C76137">
        <w:rPr>
          <w:rFonts w:ascii="AngsanaUPC" w:hAnsi="AngsanaUPC" w:cs="AngsanaUPC"/>
          <w:sz w:val="32"/>
          <w:szCs w:val="32"/>
        </w:rPr>
        <w:t xml:space="preserve">4010 ,1018  </w:t>
      </w:r>
      <w:r w:rsidR="002F55CD" w:rsidRPr="00C76137">
        <w:rPr>
          <w:rFonts w:ascii="AngsanaUPC" w:hAnsi="AngsanaUPC" w:cs="AngsanaUPC"/>
          <w:sz w:val="32"/>
          <w:szCs w:val="32"/>
        </w:rPr>
        <w:t xml:space="preserve">           </w:t>
      </w:r>
      <w:r w:rsidR="00AE09E4">
        <w:rPr>
          <w:rFonts w:ascii="AngsanaUPC" w:hAnsi="AngsanaUPC" w:cs="AngsanaUPC"/>
          <w:sz w:val="32"/>
          <w:szCs w:val="32"/>
        </w:rPr>
        <w:t xml:space="preserve">            </w:t>
      </w:r>
      <w:r w:rsidRPr="00C76137">
        <w:rPr>
          <w:rFonts w:ascii="AngsanaUPC" w:hAnsi="AngsanaUPC" w:cs="AngsanaUPC"/>
          <w:sz w:val="32"/>
          <w:szCs w:val="32"/>
        </w:rPr>
        <w:t>Mobile :     087-8995115  , Email:songkhla4010@gmail.com</w:t>
      </w:r>
    </w:p>
    <w:p w:rsidR="007A3167" w:rsidRPr="00C76137" w:rsidRDefault="007A3167" w:rsidP="009417DD">
      <w:pPr>
        <w:spacing w:after="0"/>
        <w:rPr>
          <w:rFonts w:ascii="AngsanaUPC" w:hAnsi="AngsanaUPC" w:cs="AngsanaUPC"/>
          <w:sz w:val="32"/>
          <w:szCs w:val="32"/>
        </w:rPr>
      </w:pPr>
    </w:p>
    <w:sectPr w:rsidR="007A3167" w:rsidRPr="00C76137" w:rsidSect="00A96B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7D" w:rsidRDefault="008A227D" w:rsidP="008A227D">
      <w:pPr>
        <w:spacing w:after="0" w:line="240" w:lineRule="auto"/>
      </w:pPr>
      <w:r>
        <w:separator/>
      </w:r>
    </w:p>
  </w:endnote>
  <w:endnote w:type="continuationSeparator" w:id="0">
    <w:p w:rsidR="008A227D" w:rsidRDefault="008A227D" w:rsidP="008A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38" w:rsidRDefault="002C09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38" w:rsidRDefault="002C09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38" w:rsidRDefault="002C09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7D" w:rsidRDefault="008A227D" w:rsidP="008A227D">
      <w:pPr>
        <w:spacing w:after="0" w:line="240" w:lineRule="auto"/>
      </w:pPr>
      <w:r>
        <w:separator/>
      </w:r>
    </w:p>
  </w:footnote>
  <w:footnote w:type="continuationSeparator" w:id="0">
    <w:p w:rsidR="008A227D" w:rsidRDefault="008A227D" w:rsidP="008A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38" w:rsidRDefault="002C0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B2" w:rsidRDefault="002C09A5">
    <w:pPr>
      <w:pStyle w:val="a3"/>
      <w:jc w:val="right"/>
    </w:pPr>
    <w:sdt>
      <w:sdtPr>
        <w:id w:val="-1865050738"/>
        <w:docPartObj>
          <w:docPartGallery w:val="Page Numbers (Top of Page)"/>
          <w:docPartUnique/>
        </w:docPartObj>
      </w:sdtPr>
      <w:sdtEndPr/>
      <w:sdtContent>
        <w:r w:rsidR="00763472">
          <w:fldChar w:fldCharType="begin"/>
        </w:r>
        <w:r w:rsidR="006875D1">
          <w:instrText>PAGE   \* MERGEFORMAT</w:instrText>
        </w:r>
        <w:r w:rsidR="00763472">
          <w:fldChar w:fldCharType="separate"/>
        </w:r>
        <w:r w:rsidR="00673C31" w:rsidRPr="00673C31">
          <w:rPr>
            <w:rFonts w:cs="Calibri"/>
            <w:noProof/>
            <w:szCs w:val="22"/>
            <w:lang w:val="th-TH"/>
          </w:rPr>
          <w:t>5</w:t>
        </w:r>
        <w:r w:rsidR="00763472">
          <w:fldChar w:fldCharType="end"/>
        </w:r>
      </w:sdtContent>
    </w:sdt>
  </w:p>
  <w:p w:rsidR="005041B2" w:rsidRDefault="002C09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38" w:rsidRDefault="002C09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57CA"/>
    <w:multiLevelType w:val="hybridMultilevel"/>
    <w:tmpl w:val="5C2ECBCA"/>
    <w:lvl w:ilvl="0" w:tplc="97C4C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105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E56A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B1EF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BF80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DD6A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E5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4A0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83A9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B445F"/>
    <w:rsid w:val="00063A32"/>
    <w:rsid w:val="00081C4E"/>
    <w:rsid w:val="000A1F3C"/>
    <w:rsid w:val="000F0464"/>
    <w:rsid w:val="001426C9"/>
    <w:rsid w:val="00146343"/>
    <w:rsid w:val="00150412"/>
    <w:rsid w:val="00182791"/>
    <w:rsid w:val="00197F47"/>
    <w:rsid w:val="001C2878"/>
    <w:rsid w:val="001C4A3D"/>
    <w:rsid w:val="001D0B77"/>
    <w:rsid w:val="001D174B"/>
    <w:rsid w:val="001D2DAA"/>
    <w:rsid w:val="0020103E"/>
    <w:rsid w:val="00261953"/>
    <w:rsid w:val="002811F3"/>
    <w:rsid w:val="002854AB"/>
    <w:rsid w:val="0029536D"/>
    <w:rsid w:val="002A06CE"/>
    <w:rsid w:val="002C09A5"/>
    <w:rsid w:val="002F55CD"/>
    <w:rsid w:val="00317C6A"/>
    <w:rsid w:val="0032339E"/>
    <w:rsid w:val="00354AAE"/>
    <w:rsid w:val="00366C9B"/>
    <w:rsid w:val="00380D79"/>
    <w:rsid w:val="003928CB"/>
    <w:rsid w:val="003B39E8"/>
    <w:rsid w:val="003C0CBD"/>
    <w:rsid w:val="003C669F"/>
    <w:rsid w:val="003C7176"/>
    <w:rsid w:val="003D10C4"/>
    <w:rsid w:val="003E2F78"/>
    <w:rsid w:val="003F6FC6"/>
    <w:rsid w:val="0043107D"/>
    <w:rsid w:val="0043496B"/>
    <w:rsid w:val="00435E72"/>
    <w:rsid w:val="00435F36"/>
    <w:rsid w:val="004676F7"/>
    <w:rsid w:val="00477D52"/>
    <w:rsid w:val="0048307A"/>
    <w:rsid w:val="00497CA9"/>
    <w:rsid w:val="005067C8"/>
    <w:rsid w:val="00525354"/>
    <w:rsid w:val="00557F34"/>
    <w:rsid w:val="005654CB"/>
    <w:rsid w:val="00567BA1"/>
    <w:rsid w:val="005A27BE"/>
    <w:rsid w:val="005B7326"/>
    <w:rsid w:val="005D6C38"/>
    <w:rsid w:val="005E110A"/>
    <w:rsid w:val="005E7CCB"/>
    <w:rsid w:val="005F4B2B"/>
    <w:rsid w:val="00616B7C"/>
    <w:rsid w:val="006221E6"/>
    <w:rsid w:val="00625C54"/>
    <w:rsid w:val="00640209"/>
    <w:rsid w:val="00673C31"/>
    <w:rsid w:val="006875D1"/>
    <w:rsid w:val="006951C7"/>
    <w:rsid w:val="006F2F69"/>
    <w:rsid w:val="006F30F9"/>
    <w:rsid w:val="007162E9"/>
    <w:rsid w:val="00744622"/>
    <w:rsid w:val="00753F91"/>
    <w:rsid w:val="007554A0"/>
    <w:rsid w:val="00761104"/>
    <w:rsid w:val="00763472"/>
    <w:rsid w:val="007A3167"/>
    <w:rsid w:val="007B049F"/>
    <w:rsid w:val="007C0532"/>
    <w:rsid w:val="007C5D42"/>
    <w:rsid w:val="007E2FF9"/>
    <w:rsid w:val="007E65D7"/>
    <w:rsid w:val="008059F9"/>
    <w:rsid w:val="00816EF4"/>
    <w:rsid w:val="0088555A"/>
    <w:rsid w:val="00897184"/>
    <w:rsid w:val="008A227D"/>
    <w:rsid w:val="008B445F"/>
    <w:rsid w:val="008C7378"/>
    <w:rsid w:val="009417DD"/>
    <w:rsid w:val="00961508"/>
    <w:rsid w:val="009646CA"/>
    <w:rsid w:val="009701FD"/>
    <w:rsid w:val="00970FE8"/>
    <w:rsid w:val="00983A62"/>
    <w:rsid w:val="009A03C5"/>
    <w:rsid w:val="009A1EB9"/>
    <w:rsid w:val="009A51A6"/>
    <w:rsid w:val="009B7AFE"/>
    <w:rsid w:val="009D36B3"/>
    <w:rsid w:val="009E640C"/>
    <w:rsid w:val="009F75EB"/>
    <w:rsid w:val="00A567A9"/>
    <w:rsid w:val="00A63642"/>
    <w:rsid w:val="00A91B41"/>
    <w:rsid w:val="00A96B3C"/>
    <w:rsid w:val="00AA25F2"/>
    <w:rsid w:val="00AB5B66"/>
    <w:rsid w:val="00AE09E4"/>
    <w:rsid w:val="00AF64C7"/>
    <w:rsid w:val="00B01E78"/>
    <w:rsid w:val="00B174DB"/>
    <w:rsid w:val="00B26F96"/>
    <w:rsid w:val="00B30843"/>
    <w:rsid w:val="00B54AA9"/>
    <w:rsid w:val="00BD510C"/>
    <w:rsid w:val="00BF2D5F"/>
    <w:rsid w:val="00C116FA"/>
    <w:rsid w:val="00C245BB"/>
    <w:rsid w:val="00C40267"/>
    <w:rsid w:val="00C46F67"/>
    <w:rsid w:val="00C477B4"/>
    <w:rsid w:val="00C65AEF"/>
    <w:rsid w:val="00C7053A"/>
    <w:rsid w:val="00C76137"/>
    <w:rsid w:val="00C817E2"/>
    <w:rsid w:val="00C850A4"/>
    <w:rsid w:val="00CB6FED"/>
    <w:rsid w:val="00CC330C"/>
    <w:rsid w:val="00D139C8"/>
    <w:rsid w:val="00D404FB"/>
    <w:rsid w:val="00D47F81"/>
    <w:rsid w:val="00D57A38"/>
    <w:rsid w:val="00DA1451"/>
    <w:rsid w:val="00DC54DE"/>
    <w:rsid w:val="00DE02FA"/>
    <w:rsid w:val="00DF603C"/>
    <w:rsid w:val="00E4748B"/>
    <w:rsid w:val="00E63521"/>
    <w:rsid w:val="00E75C44"/>
    <w:rsid w:val="00ED39AD"/>
    <w:rsid w:val="00EF26D6"/>
    <w:rsid w:val="00F13284"/>
    <w:rsid w:val="00F144A4"/>
    <w:rsid w:val="00F30709"/>
    <w:rsid w:val="00F3343D"/>
    <w:rsid w:val="00F36E51"/>
    <w:rsid w:val="00F40C7C"/>
    <w:rsid w:val="00F448CB"/>
    <w:rsid w:val="00F64753"/>
    <w:rsid w:val="00F663C7"/>
    <w:rsid w:val="00F90EA0"/>
    <w:rsid w:val="00F94B3D"/>
    <w:rsid w:val="00FA7F77"/>
    <w:rsid w:val="00FB4F5A"/>
    <w:rsid w:val="00FB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B64AC-02F6-4F2D-AAF5-C2D2E6E1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B445F"/>
  </w:style>
  <w:style w:type="paragraph" w:styleId="a5">
    <w:name w:val="footer"/>
    <w:basedOn w:val="a"/>
    <w:link w:val="a6"/>
    <w:uiPriority w:val="99"/>
    <w:unhideWhenUsed/>
    <w:rsid w:val="008B4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B445F"/>
  </w:style>
  <w:style w:type="table" w:styleId="a7">
    <w:name w:val="Table Grid"/>
    <w:basedOn w:val="a1"/>
    <w:uiPriority w:val="59"/>
    <w:rsid w:val="00E6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55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55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591E67-4201-4BF5-8253-22BECDDFD03E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2962B2F-1F14-4767-9F65-42CD5DB38695}">
      <dgm:prSet phldrT="[ข้อความ]" custT="1"/>
      <dgm:spPr/>
      <dgm:t>
        <a:bodyPr/>
        <a:lstStyle/>
        <a:p>
          <a:r>
            <a:rPr lang="th-TH" sz="1600" b="1">
              <a:latin typeface="AngsanaUPC" pitchFamily="18" charset="-34"/>
              <a:cs typeface="AngsanaUPC" pitchFamily="18" charset="-34"/>
            </a:rPr>
            <a:t>เรือนจำ</a:t>
          </a:r>
        </a:p>
      </dgm:t>
    </dgm:pt>
    <dgm:pt modelId="{FE61E3D6-6168-4D71-AB83-72A972771CF1}" type="parTrans" cxnId="{2E45A056-86F4-420C-A141-5EDA3A5E051B}">
      <dgm:prSet/>
      <dgm:spPr/>
      <dgm:t>
        <a:bodyPr/>
        <a:lstStyle/>
        <a:p>
          <a:endParaRPr lang="th-TH"/>
        </a:p>
      </dgm:t>
    </dgm:pt>
    <dgm:pt modelId="{6E70E4B2-4DE3-4897-9661-06E4A692D8B0}" type="sibTrans" cxnId="{2E45A056-86F4-420C-A141-5EDA3A5E051B}">
      <dgm:prSet/>
      <dgm:spPr/>
      <dgm:t>
        <a:bodyPr/>
        <a:lstStyle/>
        <a:p>
          <a:endParaRPr lang="th-TH"/>
        </a:p>
      </dgm:t>
    </dgm:pt>
    <dgm:pt modelId="{AFF3117D-4195-47CF-93C5-9D2029EC7D67}">
      <dgm:prSet phldrT="[ข้อความ]" custT="1"/>
      <dgm:spPr/>
      <dgm:t>
        <a:bodyPr/>
        <a:lstStyle/>
        <a:p>
          <a:r>
            <a:rPr lang="en-US" sz="1200" b="1">
              <a:latin typeface="AngsanaUPC" pitchFamily="18" charset="-34"/>
              <a:cs typeface="AngsanaUPC" pitchFamily="18" charset="-34"/>
            </a:rPr>
            <a:t>Pre-co ,</a:t>
          </a:r>
          <a:r>
            <a:rPr lang="th-TH" sz="1200" b="1">
              <a:latin typeface="AngsanaUPC" pitchFamily="18" charset="-34"/>
              <a:cs typeface="AngsanaUPC" pitchFamily="18" charset="-34"/>
            </a:rPr>
            <a:t>เจาะ </a:t>
          </a:r>
          <a:r>
            <a:rPr lang="en-US" sz="1200" b="1">
              <a:latin typeface="AngsanaUPC" pitchFamily="18" charset="-34"/>
              <a:cs typeface="AngsanaUPC" pitchFamily="18" charset="-34"/>
            </a:rPr>
            <a:t>HIV</a:t>
          </a:r>
          <a:endParaRPr lang="th-TH" sz="1200" b="1">
            <a:latin typeface="AngsanaUPC" pitchFamily="18" charset="-34"/>
            <a:cs typeface="AngsanaUPC" pitchFamily="18" charset="-34"/>
          </a:endParaRPr>
        </a:p>
      </dgm:t>
    </dgm:pt>
    <dgm:pt modelId="{C1F513A4-8481-4427-AFA4-4BD5A12860D0}" type="parTrans" cxnId="{B91EBB4A-CA41-4DB9-B836-41FD605A81D8}">
      <dgm:prSet/>
      <dgm:spPr/>
      <dgm:t>
        <a:bodyPr/>
        <a:lstStyle/>
        <a:p>
          <a:endParaRPr lang="th-TH"/>
        </a:p>
      </dgm:t>
    </dgm:pt>
    <dgm:pt modelId="{EC5B194D-123F-4310-9D1C-71F935A2B21B}" type="sibTrans" cxnId="{B91EBB4A-CA41-4DB9-B836-41FD605A81D8}">
      <dgm:prSet/>
      <dgm:spPr/>
      <dgm:t>
        <a:bodyPr/>
        <a:lstStyle/>
        <a:p>
          <a:endParaRPr lang="th-TH"/>
        </a:p>
      </dgm:t>
    </dgm:pt>
    <dgm:pt modelId="{ABD59EAE-B8B1-4C29-93B5-07345F121147}">
      <dgm:prSet phldrT="[ข้อความ]" custT="1"/>
      <dgm:spPr/>
      <dgm:t>
        <a:bodyPr/>
        <a:lstStyle/>
        <a:p>
          <a:r>
            <a:rPr lang="th-TH" sz="1200" b="1">
              <a:latin typeface="AngsanaUPC" pitchFamily="18" charset="-34"/>
              <a:cs typeface="AngsanaUPC" pitchFamily="18" charset="-34"/>
            </a:rPr>
            <a:t>ห้องให้คำปรึกษาลงทะเบียนทางด่วนส่งเลือด</a:t>
          </a:r>
        </a:p>
      </dgm:t>
    </dgm:pt>
    <dgm:pt modelId="{4BE88829-1A92-49EA-8EC2-CE37502C4A5F}" type="parTrans" cxnId="{48D54432-0E49-4F99-A3B4-CF50A93B1503}">
      <dgm:prSet/>
      <dgm:spPr/>
      <dgm:t>
        <a:bodyPr/>
        <a:lstStyle/>
        <a:p>
          <a:endParaRPr lang="th-TH"/>
        </a:p>
      </dgm:t>
    </dgm:pt>
    <dgm:pt modelId="{1C957B71-1C0E-4A1B-A11D-C38F8025D4D6}" type="sibTrans" cxnId="{48D54432-0E49-4F99-A3B4-CF50A93B1503}">
      <dgm:prSet/>
      <dgm:spPr/>
      <dgm:t>
        <a:bodyPr/>
        <a:lstStyle/>
        <a:p>
          <a:endParaRPr lang="th-TH"/>
        </a:p>
      </dgm:t>
    </dgm:pt>
    <dgm:pt modelId="{213C24D9-08D1-4419-A803-34EA10BAF48F}">
      <dgm:prSet phldrT="[ข้อความ]" custT="1"/>
      <dgm:spPr/>
      <dgm:t>
        <a:bodyPr/>
        <a:lstStyle/>
        <a:p>
          <a:r>
            <a:rPr lang="th-TH" sz="1400" b="1">
              <a:latin typeface="AngsanaUPC" pitchFamily="18" charset="-34"/>
              <a:cs typeface="AngsanaUPC" pitchFamily="18" charset="-34"/>
            </a:rPr>
            <a:t>เตรียมเอกสารพร้อมนำส่ง</a:t>
          </a:r>
        </a:p>
      </dgm:t>
    </dgm:pt>
    <dgm:pt modelId="{9CE96FBD-6CA8-45B1-A672-E1B63A005F47}" type="parTrans" cxnId="{92BA5AE2-7D20-42A4-9BEC-106A2A0E3C5A}">
      <dgm:prSet/>
      <dgm:spPr/>
      <dgm:t>
        <a:bodyPr/>
        <a:lstStyle/>
        <a:p>
          <a:endParaRPr lang="th-TH"/>
        </a:p>
      </dgm:t>
    </dgm:pt>
    <dgm:pt modelId="{B4279B4B-CA9B-44AC-B1F9-848166D4D2A4}" type="sibTrans" cxnId="{92BA5AE2-7D20-42A4-9BEC-106A2A0E3C5A}">
      <dgm:prSet/>
      <dgm:spPr/>
      <dgm:t>
        <a:bodyPr/>
        <a:lstStyle/>
        <a:p>
          <a:endParaRPr lang="th-TH"/>
        </a:p>
      </dgm:t>
    </dgm:pt>
    <dgm:pt modelId="{9AF4EB22-2071-4B16-B8CB-C4128E564C00}">
      <dgm:prSet phldrT="[ข้อความ]" custT="1"/>
      <dgm:spPr/>
      <dgm:t>
        <a:bodyPr/>
        <a:lstStyle/>
        <a:p>
          <a:r>
            <a:rPr lang="th-TH" sz="1200" b="1">
              <a:latin typeface="AngsanaUPC" pitchFamily="18" charset="-34"/>
              <a:cs typeface="AngsanaUPC" pitchFamily="18" charset="-34"/>
            </a:rPr>
            <a:t>ทำบัตร รพ</a:t>
          </a:r>
          <a:r>
            <a:rPr lang="en-US" sz="1200" b="1">
              <a:latin typeface="AngsanaUPC" pitchFamily="18" charset="-34"/>
              <a:cs typeface="AngsanaUPC" pitchFamily="18" charset="-34"/>
            </a:rPr>
            <a:t>. </a:t>
          </a:r>
          <a:r>
            <a:rPr lang="th-TH" sz="1200" b="1">
              <a:latin typeface="AngsanaUPC" pitchFamily="18" charset="-34"/>
              <a:cs typeface="AngsanaUPC" pitchFamily="18" charset="-34"/>
            </a:rPr>
            <a:t>/ ตรวจสอบสิทธิ์</a:t>
          </a:r>
        </a:p>
      </dgm:t>
    </dgm:pt>
    <dgm:pt modelId="{9A753236-2494-40F9-8942-A1DCF1541BB0}" type="parTrans" cxnId="{43D2FB95-6EF1-45F5-9DDB-BE5BF1128CD1}">
      <dgm:prSet/>
      <dgm:spPr/>
      <dgm:t>
        <a:bodyPr/>
        <a:lstStyle/>
        <a:p>
          <a:endParaRPr lang="th-TH"/>
        </a:p>
      </dgm:t>
    </dgm:pt>
    <dgm:pt modelId="{6A238655-DCA3-4F45-BA18-EDAA413BC3EE}" type="sibTrans" cxnId="{43D2FB95-6EF1-45F5-9DDB-BE5BF1128CD1}">
      <dgm:prSet/>
      <dgm:spPr/>
      <dgm:t>
        <a:bodyPr/>
        <a:lstStyle/>
        <a:p>
          <a:endParaRPr lang="th-TH"/>
        </a:p>
      </dgm:t>
    </dgm:pt>
    <dgm:pt modelId="{6E5B62B0-BBF8-458E-998E-4F92962A4E96}">
      <dgm:prSet custT="1"/>
      <dgm:spPr/>
      <dgm:t>
        <a:bodyPr/>
        <a:lstStyle/>
        <a:p>
          <a:r>
            <a:rPr lang="en-US" sz="1600" b="1">
              <a:latin typeface="AngsanaUPC" pitchFamily="18" charset="-34"/>
              <a:cs typeface="AngsanaUPC" pitchFamily="18" charset="-34"/>
            </a:rPr>
            <a:t>Positive</a:t>
          </a:r>
          <a:endParaRPr lang="th-TH" sz="1600" b="1">
            <a:latin typeface="AngsanaUPC" pitchFamily="18" charset="-34"/>
            <a:cs typeface="AngsanaUPC" pitchFamily="18" charset="-34"/>
          </a:endParaRPr>
        </a:p>
      </dgm:t>
    </dgm:pt>
    <dgm:pt modelId="{34EEF9A9-D588-461F-B3B3-121734B9A7F5}" type="parTrans" cxnId="{00E37A84-279F-4D89-B1ED-E3607AB8DE89}">
      <dgm:prSet/>
      <dgm:spPr/>
      <dgm:t>
        <a:bodyPr/>
        <a:lstStyle/>
        <a:p>
          <a:endParaRPr lang="th-TH"/>
        </a:p>
      </dgm:t>
    </dgm:pt>
    <dgm:pt modelId="{F8FB9457-75E9-4317-81FC-6A1C7B591938}" type="sibTrans" cxnId="{00E37A84-279F-4D89-B1ED-E3607AB8DE89}">
      <dgm:prSet/>
      <dgm:spPr/>
      <dgm:t>
        <a:bodyPr/>
        <a:lstStyle/>
        <a:p>
          <a:endParaRPr lang="th-TH"/>
        </a:p>
      </dgm:t>
    </dgm:pt>
    <dgm:pt modelId="{35B841CD-2FA5-4FB4-98A6-8F836CB9B6C3}">
      <dgm:prSet custT="1"/>
      <dgm:spPr/>
      <dgm:t>
        <a:bodyPr/>
        <a:lstStyle/>
        <a:p>
          <a:r>
            <a:rPr lang="th-TH" sz="1600" b="1">
              <a:latin typeface="AngsanaUPC" pitchFamily="18" charset="-34"/>
              <a:cs typeface="AngsanaUPC" pitchFamily="18" charset="-34"/>
            </a:rPr>
            <a:t>แจ้ง รจ</a:t>
          </a:r>
          <a:r>
            <a:rPr lang="en-US" sz="1600" b="1">
              <a:latin typeface="AngsanaUPC" pitchFamily="18" charset="-34"/>
              <a:cs typeface="AngsanaUPC" pitchFamily="18" charset="-34"/>
            </a:rPr>
            <a:t>.</a:t>
          </a:r>
          <a:r>
            <a:rPr lang="th-TH" sz="1600" b="1">
              <a:latin typeface="AngsanaUPC" pitchFamily="18" charset="-34"/>
              <a:cs typeface="AngsanaUPC" pitchFamily="18" charset="-34"/>
            </a:rPr>
            <a:t>เตรียม </a:t>
          </a:r>
          <a:r>
            <a:rPr lang="en-US" sz="1600" b="1">
              <a:latin typeface="AngsanaUPC" pitchFamily="18" charset="-34"/>
              <a:cs typeface="AngsanaUPC" pitchFamily="18" charset="-34"/>
            </a:rPr>
            <a:t>Rutine Lab</a:t>
          </a:r>
          <a:endParaRPr lang="th-TH" sz="1600" b="1">
            <a:latin typeface="AngsanaUPC" pitchFamily="18" charset="-34"/>
            <a:cs typeface="AngsanaUPC" pitchFamily="18" charset="-34"/>
          </a:endParaRPr>
        </a:p>
      </dgm:t>
    </dgm:pt>
    <dgm:pt modelId="{5A97063C-E8F0-4138-A7E1-91AE8336CD7B}" type="parTrans" cxnId="{EFF48A12-1ADE-4662-8BD3-E339314D6D7B}">
      <dgm:prSet/>
      <dgm:spPr/>
      <dgm:t>
        <a:bodyPr/>
        <a:lstStyle/>
        <a:p>
          <a:endParaRPr lang="th-TH"/>
        </a:p>
      </dgm:t>
    </dgm:pt>
    <dgm:pt modelId="{DD625F9D-41A6-4B03-B013-65B0D9F2E78D}" type="sibTrans" cxnId="{EFF48A12-1ADE-4662-8BD3-E339314D6D7B}">
      <dgm:prSet/>
      <dgm:spPr/>
      <dgm:t>
        <a:bodyPr/>
        <a:lstStyle/>
        <a:p>
          <a:endParaRPr lang="th-TH"/>
        </a:p>
      </dgm:t>
    </dgm:pt>
    <dgm:pt modelId="{A22B4798-626E-4E2D-AFE6-AC3F19009DED}">
      <dgm:prSet custT="1"/>
      <dgm:spPr/>
      <dgm:t>
        <a:bodyPr/>
        <a:lstStyle/>
        <a:p>
          <a:r>
            <a:rPr lang="en-US" sz="1600" b="1">
              <a:latin typeface="AngsanaUPC" pitchFamily="18" charset="-34"/>
              <a:cs typeface="AngsanaUPC" pitchFamily="18" charset="-34"/>
            </a:rPr>
            <a:t>Negative</a:t>
          </a:r>
          <a:endParaRPr lang="th-TH" sz="1600" b="1">
            <a:latin typeface="AngsanaUPC" pitchFamily="18" charset="-34"/>
            <a:cs typeface="AngsanaUPC" pitchFamily="18" charset="-34"/>
          </a:endParaRPr>
        </a:p>
      </dgm:t>
    </dgm:pt>
    <dgm:pt modelId="{09D4659F-2500-4C76-BC80-F87AEFA5DFF4}" type="parTrans" cxnId="{C7C76B1E-E870-48CA-8B20-19218018C990}">
      <dgm:prSet/>
      <dgm:spPr/>
      <dgm:t>
        <a:bodyPr/>
        <a:lstStyle/>
        <a:p>
          <a:endParaRPr lang="th-TH"/>
        </a:p>
      </dgm:t>
    </dgm:pt>
    <dgm:pt modelId="{12F761F6-5796-41BB-AEF7-2A4DC2FF0D6C}" type="sibTrans" cxnId="{C7C76B1E-E870-48CA-8B20-19218018C990}">
      <dgm:prSet/>
      <dgm:spPr/>
      <dgm:t>
        <a:bodyPr/>
        <a:lstStyle/>
        <a:p>
          <a:endParaRPr lang="th-TH"/>
        </a:p>
      </dgm:t>
    </dgm:pt>
    <dgm:pt modelId="{D7769FE0-B918-4211-9586-4D4E48A30A18}">
      <dgm:prSet custT="1"/>
      <dgm:spPr/>
      <dgm:t>
        <a:bodyPr/>
        <a:lstStyle/>
        <a:p>
          <a:r>
            <a:rPr lang="en-US" sz="1600" b="1">
              <a:latin typeface="AngsanaUPC" pitchFamily="18" charset="-34"/>
              <a:cs typeface="AngsanaUPC" pitchFamily="18" charset="-34"/>
            </a:rPr>
            <a:t>F</a:t>
          </a:r>
          <a:r>
            <a:rPr lang="th-TH" sz="1600" b="1">
              <a:latin typeface="AngsanaUPC" pitchFamily="18" charset="-34"/>
              <a:cs typeface="AngsanaUPC" pitchFamily="18" charset="-34"/>
            </a:rPr>
            <a:t>/</a:t>
          </a:r>
          <a:r>
            <a:rPr lang="en-US" sz="1600" b="1">
              <a:latin typeface="AngsanaUPC" pitchFamily="18" charset="-34"/>
              <a:cs typeface="AngsanaUPC" pitchFamily="18" charset="-34"/>
            </a:rPr>
            <a:t>U </a:t>
          </a:r>
          <a:r>
            <a:rPr lang="th-TH" sz="1600" b="1">
              <a:latin typeface="AngsanaUPC" pitchFamily="18" charset="-34"/>
              <a:cs typeface="AngsanaUPC" pitchFamily="18" charset="-34"/>
            </a:rPr>
            <a:t>ตามระยะ </a:t>
          </a:r>
          <a:r>
            <a:rPr lang="en-US" sz="1600" b="1">
              <a:latin typeface="AngsanaUPC" pitchFamily="18" charset="-34"/>
              <a:cs typeface="AngsanaUPC" pitchFamily="18" charset="-34"/>
            </a:rPr>
            <a:t>WP</a:t>
          </a:r>
          <a:endParaRPr lang="th-TH" sz="1600" b="1">
            <a:latin typeface="AngsanaUPC" pitchFamily="18" charset="-34"/>
            <a:cs typeface="AngsanaUPC" pitchFamily="18" charset="-34"/>
          </a:endParaRPr>
        </a:p>
      </dgm:t>
    </dgm:pt>
    <dgm:pt modelId="{FF52F0C3-FCB1-4351-B950-66FF592BC066}" type="parTrans" cxnId="{FBB0DAC1-3388-47F1-B5F0-C378CF0850E7}">
      <dgm:prSet/>
      <dgm:spPr/>
      <dgm:t>
        <a:bodyPr/>
        <a:lstStyle/>
        <a:p>
          <a:endParaRPr lang="th-TH"/>
        </a:p>
      </dgm:t>
    </dgm:pt>
    <dgm:pt modelId="{B156AE3E-4377-499F-9FF2-1804795781FD}" type="sibTrans" cxnId="{FBB0DAC1-3388-47F1-B5F0-C378CF0850E7}">
      <dgm:prSet/>
      <dgm:spPr/>
      <dgm:t>
        <a:bodyPr/>
        <a:lstStyle/>
        <a:p>
          <a:endParaRPr lang="th-TH"/>
        </a:p>
      </dgm:t>
    </dgm:pt>
    <dgm:pt modelId="{4F486E4B-F0F6-4E5F-A3F6-E176B2DDE61B}">
      <dgm:prSet custT="1"/>
      <dgm:spPr/>
      <dgm:t>
        <a:bodyPr/>
        <a:lstStyle/>
        <a:p>
          <a:r>
            <a:rPr lang="th-TH" sz="1600" b="1">
              <a:latin typeface="AngsanaUPC" pitchFamily="18" charset="-34"/>
              <a:cs typeface="AngsanaUPC" pitchFamily="18" charset="-34"/>
            </a:rPr>
            <a:t>นัดเข้า </a:t>
          </a:r>
          <a:r>
            <a:rPr lang="en-US" sz="1600" b="1">
              <a:latin typeface="AngsanaUPC" pitchFamily="18" charset="-34"/>
              <a:cs typeface="AngsanaUPC" pitchFamily="18" charset="-34"/>
            </a:rPr>
            <a:t>ARV Clinic</a:t>
          </a:r>
          <a:endParaRPr lang="th-TH" sz="1600" b="1">
            <a:latin typeface="AngsanaUPC" pitchFamily="18" charset="-34"/>
            <a:cs typeface="AngsanaUPC" pitchFamily="18" charset="-34"/>
          </a:endParaRPr>
        </a:p>
      </dgm:t>
    </dgm:pt>
    <dgm:pt modelId="{9948486C-180B-4101-B42A-5BFB761B6DB0}" type="parTrans" cxnId="{43F48C3F-4724-4B22-904A-144B4755190E}">
      <dgm:prSet/>
      <dgm:spPr/>
      <dgm:t>
        <a:bodyPr/>
        <a:lstStyle/>
        <a:p>
          <a:endParaRPr lang="th-TH"/>
        </a:p>
      </dgm:t>
    </dgm:pt>
    <dgm:pt modelId="{CF560712-30C3-41FC-99E9-2DFE6448318A}" type="sibTrans" cxnId="{43F48C3F-4724-4B22-904A-144B4755190E}">
      <dgm:prSet/>
      <dgm:spPr/>
      <dgm:t>
        <a:bodyPr/>
        <a:lstStyle/>
        <a:p>
          <a:endParaRPr lang="th-TH"/>
        </a:p>
      </dgm:t>
    </dgm:pt>
    <dgm:pt modelId="{3A6D78EC-767A-4293-992A-DC3878A17E25}" type="pres">
      <dgm:prSet presAssocID="{8F591E67-4201-4BF5-8253-22BECDDFD03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D4A85C1D-FE17-4C51-A800-C2ADB4ED4463}" type="pres">
      <dgm:prSet presAssocID="{12962B2F-1F14-4767-9F65-42CD5DB38695}" presName="hierRoot1" presStyleCnt="0"/>
      <dgm:spPr/>
    </dgm:pt>
    <dgm:pt modelId="{15078EB1-BF9A-4F27-9DB7-9DAA7F692564}" type="pres">
      <dgm:prSet presAssocID="{12962B2F-1F14-4767-9F65-42CD5DB38695}" presName="composite" presStyleCnt="0"/>
      <dgm:spPr/>
    </dgm:pt>
    <dgm:pt modelId="{127B1FC9-8911-482F-9C21-6893035C12A6}" type="pres">
      <dgm:prSet presAssocID="{12962B2F-1F14-4767-9F65-42CD5DB38695}" presName="background" presStyleLbl="node0" presStyleIdx="0" presStyleCnt="1"/>
      <dgm:spPr/>
    </dgm:pt>
    <dgm:pt modelId="{FDD54476-1EC4-41D5-9265-09E3268EA575}" type="pres">
      <dgm:prSet presAssocID="{12962B2F-1F14-4767-9F65-42CD5DB38695}" presName="text" presStyleLbl="fgAcc0" presStyleIdx="0" presStyleCnt="1" custScaleX="12640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E420F2E-61F7-47A6-859A-FF987681305C}" type="pres">
      <dgm:prSet presAssocID="{12962B2F-1F14-4767-9F65-42CD5DB38695}" presName="hierChild2" presStyleCnt="0"/>
      <dgm:spPr/>
    </dgm:pt>
    <dgm:pt modelId="{5CFAD026-5464-4C71-8990-F15ED1DE5BFD}" type="pres">
      <dgm:prSet presAssocID="{C1F513A4-8481-4427-AFA4-4BD5A12860D0}" presName="Name10" presStyleLbl="parChTrans1D2" presStyleIdx="0" presStyleCnt="2"/>
      <dgm:spPr/>
      <dgm:t>
        <a:bodyPr/>
        <a:lstStyle/>
        <a:p>
          <a:endParaRPr lang="th-TH"/>
        </a:p>
      </dgm:t>
    </dgm:pt>
    <dgm:pt modelId="{2795581C-0264-4D05-B68D-96396D650E24}" type="pres">
      <dgm:prSet presAssocID="{AFF3117D-4195-47CF-93C5-9D2029EC7D67}" presName="hierRoot2" presStyleCnt="0"/>
      <dgm:spPr/>
    </dgm:pt>
    <dgm:pt modelId="{64E0CF51-B343-4E36-BFA4-16DA22BEFD7B}" type="pres">
      <dgm:prSet presAssocID="{AFF3117D-4195-47CF-93C5-9D2029EC7D67}" presName="composite2" presStyleCnt="0"/>
      <dgm:spPr/>
    </dgm:pt>
    <dgm:pt modelId="{9F2647D0-15A8-4105-9208-CF0207069889}" type="pres">
      <dgm:prSet presAssocID="{AFF3117D-4195-47CF-93C5-9D2029EC7D67}" presName="background2" presStyleLbl="node2" presStyleIdx="0" presStyleCnt="2"/>
      <dgm:spPr/>
    </dgm:pt>
    <dgm:pt modelId="{934036AA-A2C3-4FFD-9BDC-82B3F036E57E}" type="pres">
      <dgm:prSet presAssocID="{AFF3117D-4195-47CF-93C5-9D2029EC7D67}" presName="text2" presStyleLbl="fgAcc2" presStyleIdx="0" presStyleCnt="2" custScaleX="17552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5087C0F-4E6F-4CC4-91FA-13D6997C0253}" type="pres">
      <dgm:prSet presAssocID="{AFF3117D-4195-47CF-93C5-9D2029EC7D67}" presName="hierChild3" presStyleCnt="0"/>
      <dgm:spPr/>
    </dgm:pt>
    <dgm:pt modelId="{F56A69B5-79E6-42BC-94A4-FCC7B3ECB46A}" type="pres">
      <dgm:prSet presAssocID="{4BE88829-1A92-49EA-8EC2-CE37502C4A5F}" presName="Name17" presStyleLbl="parChTrans1D3" presStyleIdx="0" presStyleCnt="2"/>
      <dgm:spPr/>
      <dgm:t>
        <a:bodyPr/>
        <a:lstStyle/>
        <a:p>
          <a:endParaRPr lang="th-TH"/>
        </a:p>
      </dgm:t>
    </dgm:pt>
    <dgm:pt modelId="{2BA4DF4C-4E6F-4FE4-9067-B0A5258BFE86}" type="pres">
      <dgm:prSet presAssocID="{ABD59EAE-B8B1-4C29-93B5-07345F121147}" presName="hierRoot3" presStyleCnt="0"/>
      <dgm:spPr/>
    </dgm:pt>
    <dgm:pt modelId="{304B8B33-27C0-48A8-A666-033CDD37E79B}" type="pres">
      <dgm:prSet presAssocID="{ABD59EAE-B8B1-4C29-93B5-07345F121147}" presName="composite3" presStyleCnt="0"/>
      <dgm:spPr/>
    </dgm:pt>
    <dgm:pt modelId="{81FF5BDD-FCB1-4F88-9675-68A849550F8F}" type="pres">
      <dgm:prSet presAssocID="{ABD59EAE-B8B1-4C29-93B5-07345F121147}" presName="background3" presStyleLbl="node3" presStyleIdx="0" presStyleCnt="2"/>
      <dgm:spPr/>
    </dgm:pt>
    <dgm:pt modelId="{9982CDE3-5203-4F18-A4B2-82FD11685A6D}" type="pres">
      <dgm:prSet presAssocID="{ABD59EAE-B8B1-4C29-93B5-07345F121147}" presName="text3" presStyleLbl="fgAcc3" presStyleIdx="0" presStyleCnt="2" custScaleX="23734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4DCC8B4-787C-4ED0-A197-9C80AEAC4194}" type="pres">
      <dgm:prSet presAssocID="{ABD59EAE-B8B1-4C29-93B5-07345F121147}" presName="hierChild4" presStyleCnt="0"/>
      <dgm:spPr/>
    </dgm:pt>
    <dgm:pt modelId="{5D4F1DE1-6D41-4D15-93CC-4E9EA93BACCA}" type="pres">
      <dgm:prSet presAssocID="{09D4659F-2500-4C76-BC80-F87AEFA5DFF4}" presName="Name23" presStyleLbl="parChTrans1D4" presStyleIdx="0" presStyleCnt="5"/>
      <dgm:spPr/>
      <dgm:t>
        <a:bodyPr/>
        <a:lstStyle/>
        <a:p>
          <a:endParaRPr lang="th-TH"/>
        </a:p>
      </dgm:t>
    </dgm:pt>
    <dgm:pt modelId="{EEEBD152-4778-411C-A02A-793BF8D9430D}" type="pres">
      <dgm:prSet presAssocID="{A22B4798-626E-4E2D-AFE6-AC3F19009DED}" presName="hierRoot4" presStyleCnt="0"/>
      <dgm:spPr/>
    </dgm:pt>
    <dgm:pt modelId="{1C229F1D-AA0E-435F-836F-F70599FAB2B8}" type="pres">
      <dgm:prSet presAssocID="{A22B4798-626E-4E2D-AFE6-AC3F19009DED}" presName="composite4" presStyleCnt="0"/>
      <dgm:spPr/>
    </dgm:pt>
    <dgm:pt modelId="{1BE933B1-81A2-4AFB-9D18-CBDA73F525FB}" type="pres">
      <dgm:prSet presAssocID="{A22B4798-626E-4E2D-AFE6-AC3F19009DED}" presName="background4" presStyleLbl="node4" presStyleIdx="0" presStyleCnt="5"/>
      <dgm:spPr/>
    </dgm:pt>
    <dgm:pt modelId="{64F26D97-A8CF-4813-977D-DB734D934FE6}" type="pres">
      <dgm:prSet presAssocID="{A22B4798-626E-4E2D-AFE6-AC3F19009DED}" presName="text4" presStyleLbl="fgAcc4" presStyleIdx="0" presStyleCnt="5" custScaleX="15641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2F6D7ED-ED1D-4C6A-BC34-69619F833235}" type="pres">
      <dgm:prSet presAssocID="{A22B4798-626E-4E2D-AFE6-AC3F19009DED}" presName="hierChild5" presStyleCnt="0"/>
      <dgm:spPr/>
    </dgm:pt>
    <dgm:pt modelId="{B22B9039-AEB4-47EF-B3A9-EAEF6C58C83A}" type="pres">
      <dgm:prSet presAssocID="{FF52F0C3-FCB1-4351-B950-66FF592BC066}" presName="Name23" presStyleLbl="parChTrans1D4" presStyleIdx="1" presStyleCnt="5"/>
      <dgm:spPr/>
      <dgm:t>
        <a:bodyPr/>
        <a:lstStyle/>
        <a:p>
          <a:endParaRPr lang="th-TH"/>
        </a:p>
      </dgm:t>
    </dgm:pt>
    <dgm:pt modelId="{31538327-A147-43DA-803C-DE6977F07722}" type="pres">
      <dgm:prSet presAssocID="{D7769FE0-B918-4211-9586-4D4E48A30A18}" presName="hierRoot4" presStyleCnt="0"/>
      <dgm:spPr/>
    </dgm:pt>
    <dgm:pt modelId="{F0CD5639-D92E-4A9F-8F27-59D91728FC49}" type="pres">
      <dgm:prSet presAssocID="{D7769FE0-B918-4211-9586-4D4E48A30A18}" presName="composite4" presStyleCnt="0"/>
      <dgm:spPr/>
    </dgm:pt>
    <dgm:pt modelId="{8D7DA004-971F-4C03-BC63-A527703C17DC}" type="pres">
      <dgm:prSet presAssocID="{D7769FE0-B918-4211-9586-4D4E48A30A18}" presName="background4" presStyleLbl="node4" presStyleIdx="1" presStyleCnt="5"/>
      <dgm:spPr/>
    </dgm:pt>
    <dgm:pt modelId="{0E838A51-29B0-483F-9C24-D6F7F95BAA23}" type="pres">
      <dgm:prSet presAssocID="{D7769FE0-B918-4211-9586-4D4E48A30A18}" presName="text4" presStyleLbl="fgAcc4" presStyleIdx="1" presStyleCnt="5" custScaleX="162918" custScaleY="12420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B9A2345-7D49-4066-A2F2-656AD425FE46}" type="pres">
      <dgm:prSet presAssocID="{D7769FE0-B918-4211-9586-4D4E48A30A18}" presName="hierChild5" presStyleCnt="0"/>
      <dgm:spPr/>
    </dgm:pt>
    <dgm:pt modelId="{0F089CB9-DF8D-4DBB-82CB-6627D4C3BFA7}" type="pres">
      <dgm:prSet presAssocID="{34EEF9A9-D588-461F-B3B3-121734B9A7F5}" presName="Name23" presStyleLbl="parChTrans1D4" presStyleIdx="2" presStyleCnt="5"/>
      <dgm:spPr/>
      <dgm:t>
        <a:bodyPr/>
        <a:lstStyle/>
        <a:p>
          <a:endParaRPr lang="th-TH"/>
        </a:p>
      </dgm:t>
    </dgm:pt>
    <dgm:pt modelId="{E3F0DC55-D526-4AF2-B4B9-001266B2F815}" type="pres">
      <dgm:prSet presAssocID="{6E5B62B0-BBF8-458E-998E-4F92962A4E96}" presName="hierRoot4" presStyleCnt="0"/>
      <dgm:spPr/>
    </dgm:pt>
    <dgm:pt modelId="{6241F910-1880-4C02-A4D1-6CFC80363303}" type="pres">
      <dgm:prSet presAssocID="{6E5B62B0-BBF8-458E-998E-4F92962A4E96}" presName="composite4" presStyleCnt="0"/>
      <dgm:spPr/>
    </dgm:pt>
    <dgm:pt modelId="{2E3E2C25-A0C8-496A-966F-83791B2417A4}" type="pres">
      <dgm:prSet presAssocID="{6E5B62B0-BBF8-458E-998E-4F92962A4E96}" presName="background4" presStyleLbl="node4" presStyleIdx="2" presStyleCnt="5"/>
      <dgm:spPr/>
    </dgm:pt>
    <dgm:pt modelId="{D5AFBBE6-391B-4633-BCD8-1A14BE2F7D49}" type="pres">
      <dgm:prSet presAssocID="{6E5B62B0-BBF8-458E-998E-4F92962A4E96}" presName="text4" presStyleLbl="fgAcc4" presStyleIdx="2" presStyleCnt="5" custScaleX="15671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E51C815-D031-454D-98EA-7FA692293B6C}" type="pres">
      <dgm:prSet presAssocID="{6E5B62B0-BBF8-458E-998E-4F92962A4E96}" presName="hierChild5" presStyleCnt="0"/>
      <dgm:spPr/>
    </dgm:pt>
    <dgm:pt modelId="{51A6CEEF-D131-4D5B-BEEA-02A33F225546}" type="pres">
      <dgm:prSet presAssocID="{5A97063C-E8F0-4138-A7E1-91AE8336CD7B}" presName="Name23" presStyleLbl="parChTrans1D4" presStyleIdx="3" presStyleCnt="5"/>
      <dgm:spPr/>
      <dgm:t>
        <a:bodyPr/>
        <a:lstStyle/>
        <a:p>
          <a:endParaRPr lang="th-TH"/>
        </a:p>
      </dgm:t>
    </dgm:pt>
    <dgm:pt modelId="{C311B97D-7C77-4839-B834-8B84A04ED121}" type="pres">
      <dgm:prSet presAssocID="{35B841CD-2FA5-4FB4-98A6-8F836CB9B6C3}" presName="hierRoot4" presStyleCnt="0"/>
      <dgm:spPr/>
    </dgm:pt>
    <dgm:pt modelId="{FE378D3B-3FAC-42D8-B45E-3273CD1C757C}" type="pres">
      <dgm:prSet presAssocID="{35B841CD-2FA5-4FB4-98A6-8F836CB9B6C3}" presName="composite4" presStyleCnt="0"/>
      <dgm:spPr/>
    </dgm:pt>
    <dgm:pt modelId="{8B9ADCEA-F942-47FA-BA62-0A23E15D5763}" type="pres">
      <dgm:prSet presAssocID="{35B841CD-2FA5-4FB4-98A6-8F836CB9B6C3}" presName="background4" presStyleLbl="node4" presStyleIdx="3" presStyleCnt="5"/>
      <dgm:spPr/>
    </dgm:pt>
    <dgm:pt modelId="{2EFCE9CE-F2BA-4EDA-BAB6-828F3B8C7CC2}" type="pres">
      <dgm:prSet presAssocID="{35B841CD-2FA5-4FB4-98A6-8F836CB9B6C3}" presName="text4" presStyleLbl="fgAcc4" presStyleIdx="3" presStyleCnt="5" custScaleX="194847" custScaleY="163781" custLinFactNeighborY="23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A6123B6-65C8-45FF-8949-60A0F577D897}" type="pres">
      <dgm:prSet presAssocID="{35B841CD-2FA5-4FB4-98A6-8F836CB9B6C3}" presName="hierChild5" presStyleCnt="0"/>
      <dgm:spPr/>
    </dgm:pt>
    <dgm:pt modelId="{26F173DA-C638-4363-8238-C3F989BE1B71}" type="pres">
      <dgm:prSet presAssocID="{9948486C-180B-4101-B42A-5BFB761B6DB0}" presName="Name23" presStyleLbl="parChTrans1D4" presStyleIdx="4" presStyleCnt="5"/>
      <dgm:spPr/>
      <dgm:t>
        <a:bodyPr/>
        <a:lstStyle/>
        <a:p>
          <a:endParaRPr lang="th-TH"/>
        </a:p>
      </dgm:t>
    </dgm:pt>
    <dgm:pt modelId="{714DF448-5E6C-4CA9-A47E-A271B1288EB5}" type="pres">
      <dgm:prSet presAssocID="{4F486E4B-F0F6-4E5F-A3F6-E176B2DDE61B}" presName="hierRoot4" presStyleCnt="0"/>
      <dgm:spPr/>
    </dgm:pt>
    <dgm:pt modelId="{B9017C4E-2B5E-4F06-9C07-ABD45AFB3D6F}" type="pres">
      <dgm:prSet presAssocID="{4F486E4B-F0F6-4E5F-A3F6-E176B2DDE61B}" presName="composite4" presStyleCnt="0"/>
      <dgm:spPr/>
    </dgm:pt>
    <dgm:pt modelId="{F107F16B-2C01-4951-9D9E-740BE9B28BC2}" type="pres">
      <dgm:prSet presAssocID="{4F486E4B-F0F6-4E5F-A3F6-E176B2DDE61B}" presName="background4" presStyleLbl="node4" presStyleIdx="4" presStyleCnt="5"/>
      <dgm:spPr/>
    </dgm:pt>
    <dgm:pt modelId="{90692E25-3AE3-4D92-8866-883C943735A5}" type="pres">
      <dgm:prSet presAssocID="{4F486E4B-F0F6-4E5F-A3F6-E176B2DDE61B}" presName="text4" presStyleLbl="fgAcc4" presStyleIdx="4" presStyleCnt="5" custScaleX="227795" custLinFactX="100000" custLinFactNeighborX="146408" custLinFactNeighborY="-733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CFFDB96-2585-4DB9-BF86-8F1F290B217A}" type="pres">
      <dgm:prSet presAssocID="{4F486E4B-F0F6-4E5F-A3F6-E176B2DDE61B}" presName="hierChild5" presStyleCnt="0"/>
      <dgm:spPr/>
    </dgm:pt>
    <dgm:pt modelId="{16D4CC78-D894-4417-8B8C-EF1753970B00}" type="pres">
      <dgm:prSet presAssocID="{9CE96FBD-6CA8-45B1-A672-E1B63A005F47}" presName="Name17" presStyleLbl="parChTrans1D3" presStyleIdx="1" presStyleCnt="2"/>
      <dgm:spPr/>
      <dgm:t>
        <a:bodyPr/>
        <a:lstStyle/>
        <a:p>
          <a:endParaRPr lang="th-TH"/>
        </a:p>
      </dgm:t>
    </dgm:pt>
    <dgm:pt modelId="{C663B565-B43A-4A15-ADF5-A03D39EDF734}" type="pres">
      <dgm:prSet presAssocID="{213C24D9-08D1-4419-A803-34EA10BAF48F}" presName="hierRoot3" presStyleCnt="0"/>
      <dgm:spPr/>
    </dgm:pt>
    <dgm:pt modelId="{AB72F619-D323-4D76-BC95-BE95E75656F5}" type="pres">
      <dgm:prSet presAssocID="{213C24D9-08D1-4419-A803-34EA10BAF48F}" presName="composite3" presStyleCnt="0"/>
      <dgm:spPr/>
    </dgm:pt>
    <dgm:pt modelId="{8B911C91-9DB5-4AE1-9D6E-2F41FF790F49}" type="pres">
      <dgm:prSet presAssocID="{213C24D9-08D1-4419-A803-34EA10BAF48F}" presName="background3" presStyleLbl="node3" presStyleIdx="1" presStyleCnt="2"/>
      <dgm:spPr/>
    </dgm:pt>
    <dgm:pt modelId="{74016180-0679-4DF0-BE95-EF4932B64CEB}" type="pres">
      <dgm:prSet presAssocID="{213C24D9-08D1-4419-A803-34EA10BAF48F}" presName="text3" presStyleLbl="fgAcc3" presStyleIdx="1" presStyleCnt="2" custScaleX="24951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54965BF-68A8-47AC-B3A9-F1EA58B13617}" type="pres">
      <dgm:prSet presAssocID="{213C24D9-08D1-4419-A803-34EA10BAF48F}" presName="hierChild4" presStyleCnt="0"/>
      <dgm:spPr/>
    </dgm:pt>
    <dgm:pt modelId="{FC097BB4-219F-49C2-8C9D-0FD5505F2EEB}" type="pres">
      <dgm:prSet presAssocID="{9A753236-2494-40F9-8942-A1DCF1541BB0}" presName="Name10" presStyleLbl="parChTrans1D2" presStyleIdx="1" presStyleCnt="2"/>
      <dgm:spPr/>
      <dgm:t>
        <a:bodyPr/>
        <a:lstStyle/>
        <a:p>
          <a:endParaRPr lang="th-TH"/>
        </a:p>
      </dgm:t>
    </dgm:pt>
    <dgm:pt modelId="{8BB0F629-3E13-4F5B-A94E-05089B1FC5DD}" type="pres">
      <dgm:prSet presAssocID="{9AF4EB22-2071-4B16-B8CB-C4128E564C00}" presName="hierRoot2" presStyleCnt="0"/>
      <dgm:spPr/>
    </dgm:pt>
    <dgm:pt modelId="{49B91C78-E1D8-4A6B-91AC-012302D3A04A}" type="pres">
      <dgm:prSet presAssocID="{9AF4EB22-2071-4B16-B8CB-C4128E564C00}" presName="composite2" presStyleCnt="0"/>
      <dgm:spPr/>
    </dgm:pt>
    <dgm:pt modelId="{D702817C-403A-46F5-8EBA-E0CB292547CC}" type="pres">
      <dgm:prSet presAssocID="{9AF4EB22-2071-4B16-B8CB-C4128E564C00}" presName="background2" presStyleLbl="node2" presStyleIdx="1" presStyleCnt="2"/>
      <dgm:spPr/>
    </dgm:pt>
    <dgm:pt modelId="{3DEDF82B-C11E-4DD3-938A-DF776435F4F0}" type="pres">
      <dgm:prSet presAssocID="{9AF4EB22-2071-4B16-B8CB-C4128E564C00}" presName="text2" presStyleLbl="fgAcc2" presStyleIdx="1" presStyleCnt="2" custScaleX="23442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AA2EDCF-61FB-4A63-B4E4-233C4BB72509}" type="pres">
      <dgm:prSet presAssocID="{9AF4EB22-2071-4B16-B8CB-C4128E564C00}" presName="hierChild3" presStyleCnt="0"/>
      <dgm:spPr/>
    </dgm:pt>
  </dgm:ptLst>
  <dgm:cxnLst>
    <dgm:cxn modelId="{2E45A056-86F4-420C-A141-5EDA3A5E051B}" srcId="{8F591E67-4201-4BF5-8253-22BECDDFD03E}" destId="{12962B2F-1F14-4767-9F65-42CD5DB38695}" srcOrd="0" destOrd="0" parTransId="{FE61E3D6-6168-4D71-AB83-72A972771CF1}" sibTransId="{6E70E4B2-4DE3-4897-9661-06E4A692D8B0}"/>
    <dgm:cxn modelId="{B18C8E37-DA30-4687-992F-42D4BD6D889B}" type="presOf" srcId="{6E5B62B0-BBF8-458E-998E-4F92962A4E96}" destId="{D5AFBBE6-391B-4633-BCD8-1A14BE2F7D49}" srcOrd="0" destOrd="0" presId="urn:microsoft.com/office/officeart/2005/8/layout/hierarchy1"/>
    <dgm:cxn modelId="{2AA868FC-6FD5-4696-9B4D-357A3F924074}" type="presOf" srcId="{4BE88829-1A92-49EA-8EC2-CE37502C4A5F}" destId="{F56A69B5-79E6-42BC-94A4-FCC7B3ECB46A}" srcOrd="0" destOrd="0" presId="urn:microsoft.com/office/officeart/2005/8/layout/hierarchy1"/>
    <dgm:cxn modelId="{365AB3CB-E3E7-45E0-815B-8D49E17CF012}" type="presOf" srcId="{9CE96FBD-6CA8-45B1-A672-E1B63A005F47}" destId="{16D4CC78-D894-4417-8B8C-EF1753970B00}" srcOrd="0" destOrd="0" presId="urn:microsoft.com/office/officeart/2005/8/layout/hierarchy1"/>
    <dgm:cxn modelId="{ED3B6E55-446F-4293-9B1D-0CE74C92F817}" type="presOf" srcId="{35B841CD-2FA5-4FB4-98A6-8F836CB9B6C3}" destId="{2EFCE9CE-F2BA-4EDA-BAB6-828F3B8C7CC2}" srcOrd="0" destOrd="0" presId="urn:microsoft.com/office/officeart/2005/8/layout/hierarchy1"/>
    <dgm:cxn modelId="{FBB0DAC1-3388-47F1-B5F0-C378CF0850E7}" srcId="{A22B4798-626E-4E2D-AFE6-AC3F19009DED}" destId="{D7769FE0-B918-4211-9586-4D4E48A30A18}" srcOrd="0" destOrd="0" parTransId="{FF52F0C3-FCB1-4351-B950-66FF592BC066}" sibTransId="{B156AE3E-4377-499F-9FF2-1804795781FD}"/>
    <dgm:cxn modelId="{5EBF9A1B-2951-4C1B-99B8-B3E31FEB2BD2}" type="presOf" srcId="{213C24D9-08D1-4419-A803-34EA10BAF48F}" destId="{74016180-0679-4DF0-BE95-EF4932B64CEB}" srcOrd="0" destOrd="0" presId="urn:microsoft.com/office/officeart/2005/8/layout/hierarchy1"/>
    <dgm:cxn modelId="{EFF48A12-1ADE-4662-8BD3-E339314D6D7B}" srcId="{6E5B62B0-BBF8-458E-998E-4F92962A4E96}" destId="{35B841CD-2FA5-4FB4-98A6-8F836CB9B6C3}" srcOrd="0" destOrd="0" parTransId="{5A97063C-E8F0-4138-A7E1-91AE8336CD7B}" sibTransId="{DD625F9D-41A6-4B03-B013-65B0D9F2E78D}"/>
    <dgm:cxn modelId="{EC9D58FE-0EA7-4F5C-93FA-2D14544F0940}" type="presOf" srcId="{ABD59EAE-B8B1-4C29-93B5-07345F121147}" destId="{9982CDE3-5203-4F18-A4B2-82FD11685A6D}" srcOrd="0" destOrd="0" presId="urn:microsoft.com/office/officeart/2005/8/layout/hierarchy1"/>
    <dgm:cxn modelId="{48D54432-0E49-4F99-A3B4-CF50A93B1503}" srcId="{AFF3117D-4195-47CF-93C5-9D2029EC7D67}" destId="{ABD59EAE-B8B1-4C29-93B5-07345F121147}" srcOrd="0" destOrd="0" parTransId="{4BE88829-1A92-49EA-8EC2-CE37502C4A5F}" sibTransId="{1C957B71-1C0E-4A1B-A11D-C38F8025D4D6}"/>
    <dgm:cxn modelId="{976E2EBC-DA62-454D-B5E4-4CE8F210BA01}" type="presOf" srcId="{C1F513A4-8481-4427-AFA4-4BD5A12860D0}" destId="{5CFAD026-5464-4C71-8990-F15ED1DE5BFD}" srcOrd="0" destOrd="0" presId="urn:microsoft.com/office/officeart/2005/8/layout/hierarchy1"/>
    <dgm:cxn modelId="{82AA62CA-2430-4D75-82D2-F3184E2876BA}" type="presOf" srcId="{5A97063C-E8F0-4138-A7E1-91AE8336CD7B}" destId="{51A6CEEF-D131-4D5B-BEEA-02A33F225546}" srcOrd="0" destOrd="0" presId="urn:microsoft.com/office/officeart/2005/8/layout/hierarchy1"/>
    <dgm:cxn modelId="{00E37A84-279F-4D89-B1ED-E3607AB8DE89}" srcId="{ABD59EAE-B8B1-4C29-93B5-07345F121147}" destId="{6E5B62B0-BBF8-458E-998E-4F92962A4E96}" srcOrd="1" destOrd="0" parTransId="{34EEF9A9-D588-461F-B3B3-121734B9A7F5}" sibTransId="{F8FB9457-75E9-4317-81FC-6A1C7B591938}"/>
    <dgm:cxn modelId="{13D94576-B712-43ED-A2B8-439AAF0821F9}" type="presOf" srcId="{AFF3117D-4195-47CF-93C5-9D2029EC7D67}" destId="{934036AA-A2C3-4FFD-9BDC-82B3F036E57E}" srcOrd="0" destOrd="0" presId="urn:microsoft.com/office/officeart/2005/8/layout/hierarchy1"/>
    <dgm:cxn modelId="{43D2FB95-6EF1-45F5-9DDB-BE5BF1128CD1}" srcId="{12962B2F-1F14-4767-9F65-42CD5DB38695}" destId="{9AF4EB22-2071-4B16-B8CB-C4128E564C00}" srcOrd="1" destOrd="0" parTransId="{9A753236-2494-40F9-8942-A1DCF1541BB0}" sibTransId="{6A238655-DCA3-4F45-BA18-EDAA413BC3EE}"/>
    <dgm:cxn modelId="{B295E572-DBA9-4895-A97D-98265E98162F}" type="presOf" srcId="{A22B4798-626E-4E2D-AFE6-AC3F19009DED}" destId="{64F26D97-A8CF-4813-977D-DB734D934FE6}" srcOrd="0" destOrd="0" presId="urn:microsoft.com/office/officeart/2005/8/layout/hierarchy1"/>
    <dgm:cxn modelId="{5EAE49B5-75F5-4DA1-8C15-061FB9B404B0}" type="presOf" srcId="{9AF4EB22-2071-4B16-B8CB-C4128E564C00}" destId="{3DEDF82B-C11E-4DD3-938A-DF776435F4F0}" srcOrd="0" destOrd="0" presId="urn:microsoft.com/office/officeart/2005/8/layout/hierarchy1"/>
    <dgm:cxn modelId="{A02D3C2F-361D-4EB5-8600-9E58F4E7D9BC}" type="presOf" srcId="{FF52F0C3-FCB1-4351-B950-66FF592BC066}" destId="{B22B9039-AEB4-47EF-B3A9-EAEF6C58C83A}" srcOrd="0" destOrd="0" presId="urn:microsoft.com/office/officeart/2005/8/layout/hierarchy1"/>
    <dgm:cxn modelId="{43F48C3F-4724-4B22-904A-144B4755190E}" srcId="{35B841CD-2FA5-4FB4-98A6-8F836CB9B6C3}" destId="{4F486E4B-F0F6-4E5F-A3F6-E176B2DDE61B}" srcOrd="0" destOrd="0" parTransId="{9948486C-180B-4101-B42A-5BFB761B6DB0}" sibTransId="{CF560712-30C3-41FC-99E9-2DFE6448318A}"/>
    <dgm:cxn modelId="{74BF0C32-F828-4220-91CE-6EABEA14C9BD}" type="presOf" srcId="{09D4659F-2500-4C76-BC80-F87AEFA5DFF4}" destId="{5D4F1DE1-6D41-4D15-93CC-4E9EA93BACCA}" srcOrd="0" destOrd="0" presId="urn:microsoft.com/office/officeart/2005/8/layout/hierarchy1"/>
    <dgm:cxn modelId="{3F26690E-78E6-489D-A13C-21E4B6A35B60}" type="presOf" srcId="{D7769FE0-B918-4211-9586-4D4E48A30A18}" destId="{0E838A51-29B0-483F-9C24-D6F7F95BAA23}" srcOrd="0" destOrd="0" presId="urn:microsoft.com/office/officeart/2005/8/layout/hierarchy1"/>
    <dgm:cxn modelId="{B91EBB4A-CA41-4DB9-B836-41FD605A81D8}" srcId="{12962B2F-1F14-4767-9F65-42CD5DB38695}" destId="{AFF3117D-4195-47CF-93C5-9D2029EC7D67}" srcOrd="0" destOrd="0" parTransId="{C1F513A4-8481-4427-AFA4-4BD5A12860D0}" sibTransId="{EC5B194D-123F-4310-9D1C-71F935A2B21B}"/>
    <dgm:cxn modelId="{36EC78BD-4F71-48BD-A9EF-93F6BB8AEC44}" type="presOf" srcId="{8F591E67-4201-4BF5-8253-22BECDDFD03E}" destId="{3A6D78EC-767A-4293-992A-DC3878A17E25}" srcOrd="0" destOrd="0" presId="urn:microsoft.com/office/officeart/2005/8/layout/hierarchy1"/>
    <dgm:cxn modelId="{48872430-C3E2-4587-B205-CEF8BB850D24}" type="presOf" srcId="{12962B2F-1F14-4767-9F65-42CD5DB38695}" destId="{FDD54476-1EC4-41D5-9265-09E3268EA575}" srcOrd="0" destOrd="0" presId="urn:microsoft.com/office/officeart/2005/8/layout/hierarchy1"/>
    <dgm:cxn modelId="{B9082522-4AEC-47E5-89FD-23D886BB5340}" type="presOf" srcId="{34EEF9A9-D588-461F-B3B3-121734B9A7F5}" destId="{0F089CB9-DF8D-4DBB-82CB-6627D4C3BFA7}" srcOrd="0" destOrd="0" presId="urn:microsoft.com/office/officeart/2005/8/layout/hierarchy1"/>
    <dgm:cxn modelId="{C7C76B1E-E870-48CA-8B20-19218018C990}" srcId="{ABD59EAE-B8B1-4C29-93B5-07345F121147}" destId="{A22B4798-626E-4E2D-AFE6-AC3F19009DED}" srcOrd="0" destOrd="0" parTransId="{09D4659F-2500-4C76-BC80-F87AEFA5DFF4}" sibTransId="{12F761F6-5796-41BB-AEF7-2A4DC2FF0D6C}"/>
    <dgm:cxn modelId="{9045E154-3AE0-4B98-815B-81E3C432B958}" type="presOf" srcId="{4F486E4B-F0F6-4E5F-A3F6-E176B2DDE61B}" destId="{90692E25-3AE3-4D92-8866-883C943735A5}" srcOrd="0" destOrd="0" presId="urn:microsoft.com/office/officeart/2005/8/layout/hierarchy1"/>
    <dgm:cxn modelId="{E1AD5274-4CA5-4E99-AC5D-3CBAA949D12F}" type="presOf" srcId="{9A753236-2494-40F9-8942-A1DCF1541BB0}" destId="{FC097BB4-219F-49C2-8C9D-0FD5505F2EEB}" srcOrd="0" destOrd="0" presId="urn:microsoft.com/office/officeart/2005/8/layout/hierarchy1"/>
    <dgm:cxn modelId="{92BA5AE2-7D20-42A4-9BEC-106A2A0E3C5A}" srcId="{AFF3117D-4195-47CF-93C5-9D2029EC7D67}" destId="{213C24D9-08D1-4419-A803-34EA10BAF48F}" srcOrd="1" destOrd="0" parTransId="{9CE96FBD-6CA8-45B1-A672-E1B63A005F47}" sibTransId="{B4279B4B-CA9B-44AC-B1F9-848166D4D2A4}"/>
    <dgm:cxn modelId="{04C24776-8F78-4214-B5E4-C49EDF4CD207}" type="presOf" srcId="{9948486C-180B-4101-B42A-5BFB761B6DB0}" destId="{26F173DA-C638-4363-8238-C3F989BE1B71}" srcOrd="0" destOrd="0" presId="urn:microsoft.com/office/officeart/2005/8/layout/hierarchy1"/>
    <dgm:cxn modelId="{F5E7123D-0C5C-40C4-803E-373ACA934652}" type="presParOf" srcId="{3A6D78EC-767A-4293-992A-DC3878A17E25}" destId="{D4A85C1D-FE17-4C51-A800-C2ADB4ED4463}" srcOrd="0" destOrd="0" presId="urn:microsoft.com/office/officeart/2005/8/layout/hierarchy1"/>
    <dgm:cxn modelId="{1B81021A-157D-4539-B90D-EA002A8139AD}" type="presParOf" srcId="{D4A85C1D-FE17-4C51-A800-C2ADB4ED4463}" destId="{15078EB1-BF9A-4F27-9DB7-9DAA7F692564}" srcOrd="0" destOrd="0" presId="urn:microsoft.com/office/officeart/2005/8/layout/hierarchy1"/>
    <dgm:cxn modelId="{61FB466B-F628-445A-9150-C85BA1E733AD}" type="presParOf" srcId="{15078EB1-BF9A-4F27-9DB7-9DAA7F692564}" destId="{127B1FC9-8911-482F-9C21-6893035C12A6}" srcOrd="0" destOrd="0" presId="urn:microsoft.com/office/officeart/2005/8/layout/hierarchy1"/>
    <dgm:cxn modelId="{18B677CA-5A93-4C44-8815-B4082D560190}" type="presParOf" srcId="{15078EB1-BF9A-4F27-9DB7-9DAA7F692564}" destId="{FDD54476-1EC4-41D5-9265-09E3268EA575}" srcOrd="1" destOrd="0" presId="urn:microsoft.com/office/officeart/2005/8/layout/hierarchy1"/>
    <dgm:cxn modelId="{3B51AB5B-31C5-43B2-BA7B-C838316E9C3E}" type="presParOf" srcId="{D4A85C1D-FE17-4C51-A800-C2ADB4ED4463}" destId="{1E420F2E-61F7-47A6-859A-FF987681305C}" srcOrd="1" destOrd="0" presId="urn:microsoft.com/office/officeart/2005/8/layout/hierarchy1"/>
    <dgm:cxn modelId="{E1BA496B-5F4A-4343-AEAA-2DD8786E071C}" type="presParOf" srcId="{1E420F2E-61F7-47A6-859A-FF987681305C}" destId="{5CFAD026-5464-4C71-8990-F15ED1DE5BFD}" srcOrd="0" destOrd="0" presId="urn:microsoft.com/office/officeart/2005/8/layout/hierarchy1"/>
    <dgm:cxn modelId="{A18617D8-B1F9-4C34-A6B5-E90F32A6F3F8}" type="presParOf" srcId="{1E420F2E-61F7-47A6-859A-FF987681305C}" destId="{2795581C-0264-4D05-B68D-96396D650E24}" srcOrd="1" destOrd="0" presId="urn:microsoft.com/office/officeart/2005/8/layout/hierarchy1"/>
    <dgm:cxn modelId="{5BFFF90C-A9B4-42E4-8E6B-4D0F6F8E75CF}" type="presParOf" srcId="{2795581C-0264-4D05-B68D-96396D650E24}" destId="{64E0CF51-B343-4E36-BFA4-16DA22BEFD7B}" srcOrd="0" destOrd="0" presId="urn:microsoft.com/office/officeart/2005/8/layout/hierarchy1"/>
    <dgm:cxn modelId="{88FED7EF-5F2E-43D6-9818-FC9F94E22D98}" type="presParOf" srcId="{64E0CF51-B343-4E36-BFA4-16DA22BEFD7B}" destId="{9F2647D0-15A8-4105-9208-CF0207069889}" srcOrd="0" destOrd="0" presId="urn:microsoft.com/office/officeart/2005/8/layout/hierarchy1"/>
    <dgm:cxn modelId="{90C9FC41-7B71-421A-8711-23E4B2C78BA9}" type="presParOf" srcId="{64E0CF51-B343-4E36-BFA4-16DA22BEFD7B}" destId="{934036AA-A2C3-4FFD-9BDC-82B3F036E57E}" srcOrd="1" destOrd="0" presId="urn:microsoft.com/office/officeart/2005/8/layout/hierarchy1"/>
    <dgm:cxn modelId="{63AB546D-347A-4344-A431-1BBA9A1EEDAD}" type="presParOf" srcId="{2795581C-0264-4D05-B68D-96396D650E24}" destId="{25087C0F-4E6F-4CC4-91FA-13D6997C0253}" srcOrd="1" destOrd="0" presId="urn:microsoft.com/office/officeart/2005/8/layout/hierarchy1"/>
    <dgm:cxn modelId="{808185E4-2DEB-47D5-9319-416A614F80F2}" type="presParOf" srcId="{25087C0F-4E6F-4CC4-91FA-13D6997C0253}" destId="{F56A69B5-79E6-42BC-94A4-FCC7B3ECB46A}" srcOrd="0" destOrd="0" presId="urn:microsoft.com/office/officeart/2005/8/layout/hierarchy1"/>
    <dgm:cxn modelId="{3F26A063-7EA4-406D-95C7-BDDBFE9E1095}" type="presParOf" srcId="{25087C0F-4E6F-4CC4-91FA-13D6997C0253}" destId="{2BA4DF4C-4E6F-4FE4-9067-B0A5258BFE86}" srcOrd="1" destOrd="0" presId="urn:microsoft.com/office/officeart/2005/8/layout/hierarchy1"/>
    <dgm:cxn modelId="{6EA18E16-8100-4359-9034-B047D7E4C587}" type="presParOf" srcId="{2BA4DF4C-4E6F-4FE4-9067-B0A5258BFE86}" destId="{304B8B33-27C0-48A8-A666-033CDD37E79B}" srcOrd="0" destOrd="0" presId="urn:microsoft.com/office/officeart/2005/8/layout/hierarchy1"/>
    <dgm:cxn modelId="{3874998D-BBF0-426D-8F50-C734F1A0C1BF}" type="presParOf" srcId="{304B8B33-27C0-48A8-A666-033CDD37E79B}" destId="{81FF5BDD-FCB1-4F88-9675-68A849550F8F}" srcOrd="0" destOrd="0" presId="urn:microsoft.com/office/officeart/2005/8/layout/hierarchy1"/>
    <dgm:cxn modelId="{7A684979-884E-46DD-B928-92AB91851708}" type="presParOf" srcId="{304B8B33-27C0-48A8-A666-033CDD37E79B}" destId="{9982CDE3-5203-4F18-A4B2-82FD11685A6D}" srcOrd="1" destOrd="0" presId="urn:microsoft.com/office/officeart/2005/8/layout/hierarchy1"/>
    <dgm:cxn modelId="{7E556F88-2BA1-483F-8F0D-D411955CFBED}" type="presParOf" srcId="{2BA4DF4C-4E6F-4FE4-9067-B0A5258BFE86}" destId="{E4DCC8B4-787C-4ED0-A197-9C80AEAC4194}" srcOrd="1" destOrd="0" presId="urn:microsoft.com/office/officeart/2005/8/layout/hierarchy1"/>
    <dgm:cxn modelId="{1CEB5E32-68ED-4D5C-BF70-8583F804988A}" type="presParOf" srcId="{E4DCC8B4-787C-4ED0-A197-9C80AEAC4194}" destId="{5D4F1DE1-6D41-4D15-93CC-4E9EA93BACCA}" srcOrd="0" destOrd="0" presId="urn:microsoft.com/office/officeart/2005/8/layout/hierarchy1"/>
    <dgm:cxn modelId="{FF8F0333-FB24-4977-A733-903385D5CC73}" type="presParOf" srcId="{E4DCC8B4-787C-4ED0-A197-9C80AEAC4194}" destId="{EEEBD152-4778-411C-A02A-793BF8D9430D}" srcOrd="1" destOrd="0" presId="urn:microsoft.com/office/officeart/2005/8/layout/hierarchy1"/>
    <dgm:cxn modelId="{9B608EA0-46C3-4B8E-8BE6-AF4F48A4E14E}" type="presParOf" srcId="{EEEBD152-4778-411C-A02A-793BF8D9430D}" destId="{1C229F1D-AA0E-435F-836F-F70599FAB2B8}" srcOrd="0" destOrd="0" presId="urn:microsoft.com/office/officeart/2005/8/layout/hierarchy1"/>
    <dgm:cxn modelId="{37666142-8C16-44C1-BA49-EC914F878794}" type="presParOf" srcId="{1C229F1D-AA0E-435F-836F-F70599FAB2B8}" destId="{1BE933B1-81A2-4AFB-9D18-CBDA73F525FB}" srcOrd="0" destOrd="0" presId="urn:microsoft.com/office/officeart/2005/8/layout/hierarchy1"/>
    <dgm:cxn modelId="{06494D39-FD23-45FC-9578-71476FBA33F0}" type="presParOf" srcId="{1C229F1D-AA0E-435F-836F-F70599FAB2B8}" destId="{64F26D97-A8CF-4813-977D-DB734D934FE6}" srcOrd="1" destOrd="0" presId="urn:microsoft.com/office/officeart/2005/8/layout/hierarchy1"/>
    <dgm:cxn modelId="{C9F5A84B-196D-4D31-8938-6CD4FC7E8170}" type="presParOf" srcId="{EEEBD152-4778-411C-A02A-793BF8D9430D}" destId="{E2F6D7ED-ED1D-4C6A-BC34-69619F833235}" srcOrd="1" destOrd="0" presId="urn:microsoft.com/office/officeart/2005/8/layout/hierarchy1"/>
    <dgm:cxn modelId="{4603AC7A-57AA-4C50-B060-84EF3D73039C}" type="presParOf" srcId="{E2F6D7ED-ED1D-4C6A-BC34-69619F833235}" destId="{B22B9039-AEB4-47EF-B3A9-EAEF6C58C83A}" srcOrd="0" destOrd="0" presId="urn:microsoft.com/office/officeart/2005/8/layout/hierarchy1"/>
    <dgm:cxn modelId="{994CB6A3-3082-4BCF-8C10-86982F4351D4}" type="presParOf" srcId="{E2F6D7ED-ED1D-4C6A-BC34-69619F833235}" destId="{31538327-A147-43DA-803C-DE6977F07722}" srcOrd="1" destOrd="0" presId="urn:microsoft.com/office/officeart/2005/8/layout/hierarchy1"/>
    <dgm:cxn modelId="{85B77E3A-EFEC-4095-98A5-5ECBD223CBE2}" type="presParOf" srcId="{31538327-A147-43DA-803C-DE6977F07722}" destId="{F0CD5639-D92E-4A9F-8F27-59D91728FC49}" srcOrd="0" destOrd="0" presId="urn:microsoft.com/office/officeart/2005/8/layout/hierarchy1"/>
    <dgm:cxn modelId="{C69CF31D-2B81-46BB-B153-6BD3D20180BE}" type="presParOf" srcId="{F0CD5639-D92E-4A9F-8F27-59D91728FC49}" destId="{8D7DA004-971F-4C03-BC63-A527703C17DC}" srcOrd="0" destOrd="0" presId="urn:microsoft.com/office/officeart/2005/8/layout/hierarchy1"/>
    <dgm:cxn modelId="{F87FBE3D-D767-43D3-B2D3-55B8AFEEA436}" type="presParOf" srcId="{F0CD5639-D92E-4A9F-8F27-59D91728FC49}" destId="{0E838A51-29B0-483F-9C24-D6F7F95BAA23}" srcOrd="1" destOrd="0" presId="urn:microsoft.com/office/officeart/2005/8/layout/hierarchy1"/>
    <dgm:cxn modelId="{36B3D39F-85E8-48A3-9BD1-DBFB34DFDB15}" type="presParOf" srcId="{31538327-A147-43DA-803C-DE6977F07722}" destId="{AB9A2345-7D49-4066-A2F2-656AD425FE46}" srcOrd="1" destOrd="0" presId="urn:microsoft.com/office/officeart/2005/8/layout/hierarchy1"/>
    <dgm:cxn modelId="{9806AF71-1327-42F5-86C6-4C65B1318B19}" type="presParOf" srcId="{E4DCC8B4-787C-4ED0-A197-9C80AEAC4194}" destId="{0F089CB9-DF8D-4DBB-82CB-6627D4C3BFA7}" srcOrd="2" destOrd="0" presId="urn:microsoft.com/office/officeart/2005/8/layout/hierarchy1"/>
    <dgm:cxn modelId="{DBBD96B7-6C85-408B-BAD0-79A681381A96}" type="presParOf" srcId="{E4DCC8B4-787C-4ED0-A197-9C80AEAC4194}" destId="{E3F0DC55-D526-4AF2-B4B9-001266B2F815}" srcOrd="3" destOrd="0" presId="urn:microsoft.com/office/officeart/2005/8/layout/hierarchy1"/>
    <dgm:cxn modelId="{CCB4774F-1D2A-4F19-AD58-ED2278EC81CE}" type="presParOf" srcId="{E3F0DC55-D526-4AF2-B4B9-001266B2F815}" destId="{6241F910-1880-4C02-A4D1-6CFC80363303}" srcOrd="0" destOrd="0" presId="urn:microsoft.com/office/officeart/2005/8/layout/hierarchy1"/>
    <dgm:cxn modelId="{E241A8BC-DEF4-4BD5-A339-2FF50006F781}" type="presParOf" srcId="{6241F910-1880-4C02-A4D1-6CFC80363303}" destId="{2E3E2C25-A0C8-496A-966F-83791B2417A4}" srcOrd="0" destOrd="0" presId="urn:microsoft.com/office/officeart/2005/8/layout/hierarchy1"/>
    <dgm:cxn modelId="{C4BCDC52-7435-42F0-8B33-4CB8D9E28F94}" type="presParOf" srcId="{6241F910-1880-4C02-A4D1-6CFC80363303}" destId="{D5AFBBE6-391B-4633-BCD8-1A14BE2F7D49}" srcOrd="1" destOrd="0" presId="urn:microsoft.com/office/officeart/2005/8/layout/hierarchy1"/>
    <dgm:cxn modelId="{A6CA9C2A-8842-470D-B210-5E61280F058E}" type="presParOf" srcId="{E3F0DC55-D526-4AF2-B4B9-001266B2F815}" destId="{0E51C815-D031-454D-98EA-7FA692293B6C}" srcOrd="1" destOrd="0" presId="urn:microsoft.com/office/officeart/2005/8/layout/hierarchy1"/>
    <dgm:cxn modelId="{ECD40C89-A46E-4561-A584-3D919CEF1462}" type="presParOf" srcId="{0E51C815-D031-454D-98EA-7FA692293B6C}" destId="{51A6CEEF-D131-4D5B-BEEA-02A33F225546}" srcOrd="0" destOrd="0" presId="urn:microsoft.com/office/officeart/2005/8/layout/hierarchy1"/>
    <dgm:cxn modelId="{73D2F3BC-1694-4F8D-88AB-3A76DB88B0FF}" type="presParOf" srcId="{0E51C815-D031-454D-98EA-7FA692293B6C}" destId="{C311B97D-7C77-4839-B834-8B84A04ED121}" srcOrd="1" destOrd="0" presId="urn:microsoft.com/office/officeart/2005/8/layout/hierarchy1"/>
    <dgm:cxn modelId="{6CB4F2A0-FB79-4F7E-B3A8-AD11850FF22B}" type="presParOf" srcId="{C311B97D-7C77-4839-B834-8B84A04ED121}" destId="{FE378D3B-3FAC-42D8-B45E-3273CD1C757C}" srcOrd="0" destOrd="0" presId="urn:microsoft.com/office/officeart/2005/8/layout/hierarchy1"/>
    <dgm:cxn modelId="{DA4B9041-AD31-4FCB-A187-C83A990776FB}" type="presParOf" srcId="{FE378D3B-3FAC-42D8-B45E-3273CD1C757C}" destId="{8B9ADCEA-F942-47FA-BA62-0A23E15D5763}" srcOrd="0" destOrd="0" presId="urn:microsoft.com/office/officeart/2005/8/layout/hierarchy1"/>
    <dgm:cxn modelId="{1655593D-ECCB-42E1-A316-BA1DA005A553}" type="presParOf" srcId="{FE378D3B-3FAC-42D8-B45E-3273CD1C757C}" destId="{2EFCE9CE-F2BA-4EDA-BAB6-828F3B8C7CC2}" srcOrd="1" destOrd="0" presId="urn:microsoft.com/office/officeart/2005/8/layout/hierarchy1"/>
    <dgm:cxn modelId="{AE300351-F78C-43B7-870B-0DAC9EFC73F3}" type="presParOf" srcId="{C311B97D-7C77-4839-B834-8B84A04ED121}" destId="{2A6123B6-65C8-45FF-8949-60A0F577D897}" srcOrd="1" destOrd="0" presId="urn:microsoft.com/office/officeart/2005/8/layout/hierarchy1"/>
    <dgm:cxn modelId="{D967BD22-EA33-4AE2-A0D9-8A0ACB7E7871}" type="presParOf" srcId="{2A6123B6-65C8-45FF-8949-60A0F577D897}" destId="{26F173DA-C638-4363-8238-C3F989BE1B71}" srcOrd="0" destOrd="0" presId="urn:microsoft.com/office/officeart/2005/8/layout/hierarchy1"/>
    <dgm:cxn modelId="{760296A8-E382-4524-BF30-F9FFCF37BCDE}" type="presParOf" srcId="{2A6123B6-65C8-45FF-8949-60A0F577D897}" destId="{714DF448-5E6C-4CA9-A47E-A271B1288EB5}" srcOrd="1" destOrd="0" presId="urn:microsoft.com/office/officeart/2005/8/layout/hierarchy1"/>
    <dgm:cxn modelId="{0EC5FAF3-0091-498E-AB38-98FA89E82DC1}" type="presParOf" srcId="{714DF448-5E6C-4CA9-A47E-A271B1288EB5}" destId="{B9017C4E-2B5E-4F06-9C07-ABD45AFB3D6F}" srcOrd="0" destOrd="0" presId="urn:microsoft.com/office/officeart/2005/8/layout/hierarchy1"/>
    <dgm:cxn modelId="{21646EED-55F2-493C-8DA2-276BF8B5D23B}" type="presParOf" srcId="{B9017C4E-2B5E-4F06-9C07-ABD45AFB3D6F}" destId="{F107F16B-2C01-4951-9D9E-740BE9B28BC2}" srcOrd="0" destOrd="0" presId="urn:microsoft.com/office/officeart/2005/8/layout/hierarchy1"/>
    <dgm:cxn modelId="{150D90E9-2355-488C-854C-4997A0FFB225}" type="presParOf" srcId="{B9017C4E-2B5E-4F06-9C07-ABD45AFB3D6F}" destId="{90692E25-3AE3-4D92-8866-883C943735A5}" srcOrd="1" destOrd="0" presId="urn:microsoft.com/office/officeart/2005/8/layout/hierarchy1"/>
    <dgm:cxn modelId="{0EB461F2-F9A1-4473-B663-F8409B855284}" type="presParOf" srcId="{714DF448-5E6C-4CA9-A47E-A271B1288EB5}" destId="{7CFFDB96-2585-4DB9-BF86-8F1F290B217A}" srcOrd="1" destOrd="0" presId="urn:microsoft.com/office/officeart/2005/8/layout/hierarchy1"/>
    <dgm:cxn modelId="{2224932D-C2A3-4FF5-A6F2-65A45665949D}" type="presParOf" srcId="{25087C0F-4E6F-4CC4-91FA-13D6997C0253}" destId="{16D4CC78-D894-4417-8B8C-EF1753970B00}" srcOrd="2" destOrd="0" presId="urn:microsoft.com/office/officeart/2005/8/layout/hierarchy1"/>
    <dgm:cxn modelId="{B7E1229D-22F7-4E21-B1FE-60BD327005E6}" type="presParOf" srcId="{25087C0F-4E6F-4CC4-91FA-13D6997C0253}" destId="{C663B565-B43A-4A15-ADF5-A03D39EDF734}" srcOrd="3" destOrd="0" presId="urn:microsoft.com/office/officeart/2005/8/layout/hierarchy1"/>
    <dgm:cxn modelId="{14690BFA-8A07-41B5-93D4-D0951F3A3DE4}" type="presParOf" srcId="{C663B565-B43A-4A15-ADF5-A03D39EDF734}" destId="{AB72F619-D323-4D76-BC95-BE95E75656F5}" srcOrd="0" destOrd="0" presId="urn:microsoft.com/office/officeart/2005/8/layout/hierarchy1"/>
    <dgm:cxn modelId="{C451E299-3456-4772-BE64-EBABAC7F6916}" type="presParOf" srcId="{AB72F619-D323-4D76-BC95-BE95E75656F5}" destId="{8B911C91-9DB5-4AE1-9D6E-2F41FF790F49}" srcOrd="0" destOrd="0" presId="urn:microsoft.com/office/officeart/2005/8/layout/hierarchy1"/>
    <dgm:cxn modelId="{0EBA6402-C42F-4114-9F3C-15944B6A8F71}" type="presParOf" srcId="{AB72F619-D323-4D76-BC95-BE95E75656F5}" destId="{74016180-0679-4DF0-BE95-EF4932B64CEB}" srcOrd="1" destOrd="0" presId="urn:microsoft.com/office/officeart/2005/8/layout/hierarchy1"/>
    <dgm:cxn modelId="{BCD83A3A-C34B-4057-BF92-235CD7E47CF2}" type="presParOf" srcId="{C663B565-B43A-4A15-ADF5-A03D39EDF734}" destId="{E54965BF-68A8-47AC-B3A9-F1EA58B13617}" srcOrd="1" destOrd="0" presId="urn:microsoft.com/office/officeart/2005/8/layout/hierarchy1"/>
    <dgm:cxn modelId="{3A3E741B-7CB3-42AE-8997-BE90D16C14DF}" type="presParOf" srcId="{1E420F2E-61F7-47A6-859A-FF987681305C}" destId="{FC097BB4-219F-49C2-8C9D-0FD5505F2EEB}" srcOrd="2" destOrd="0" presId="urn:microsoft.com/office/officeart/2005/8/layout/hierarchy1"/>
    <dgm:cxn modelId="{8664DE4D-DF79-4457-91EE-3C3C90EF9FE5}" type="presParOf" srcId="{1E420F2E-61F7-47A6-859A-FF987681305C}" destId="{8BB0F629-3E13-4F5B-A94E-05089B1FC5DD}" srcOrd="3" destOrd="0" presId="urn:microsoft.com/office/officeart/2005/8/layout/hierarchy1"/>
    <dgm:cxn modelId="{4A8694DF-3159-406F-AB7C-C07AB77A076F}" type="presParOf" srcId="{8BB0F629-3E13-4F5B-A94E-05089B1FC5DD}" destId="{49B91C78-E1D8-4A6B-91AC-012302D3A04A}" srcOrd="0" destOrd="0" presId="urn:microsoft.com/office/officeart/2005/8/layout/hierarchy1"/>
    <dgm:cxn modelId="{AC0CFFCE-EFC4-4830-A0E4-225CA2A4F36E}" type="presParOf" srcId="{49B91C78-E1D8-4A6B-91AC-012302D3A04A}" destId="{D702817C-403A-46F5-8EBA-E0CB292547CC}" srcOrd="0" destOrd="0" presId="urn:microsoft.com/office/officeart/2005/8/layout/hierarchy1"/>
    <dgm:cxn modelId="{753383B7-2E88-44F6-980B-7D8F8BF285DF}" type="presParOf" srcId="{49B91C78-E1D8-4A6B-91AC-012302D3A04A}" destId="{3DEDF82B-C11E-4DD3-938A-DF776435F4F0}" srcOrd="1" destOrd="0" presId="urn:microsoft.com/office/officeart/2005/8/layout/hierarchy1"/>
    <dgm:cxn modelId="{693DE7F4-E256-44A0-817D-B659536D761A}" type="presParOf" srcId="{8BB0F629-3E13-4F5B-A94E-05089B1FC5DD}" destId="{3AA2EDCF-61FB-4A63-B4E4-233C4BB7250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097BB4-219F-49C2-8C9D-0FD5505F2EEB}">
      <dsp:nvSpPr>
        <dsp:cNvPr id="0" name=""/>
        <dsp:cNvSpPr/>
      </dsp:nvSpPr>
      <dsp:spPr>
        <a:xfrm>
          <a:off x="3091138" y="402268"/>
          <a:ext cx="622032" cy="182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87"/>
              </a:lnTo>
              <a:lnTo>
                <a:pt x="622032" y="124687"/>
              </a:lnTo>
              <a:lnTo>
                <a:pt x="622032" y="1829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4CC78-D894-4417-8B8C-EF1753970B00}">
      <dsp:nvSpPr>
        <dsp:cNvPr id="0" name=""/>
        <dsp:cNvSpPr/>
      </dsp:nvSpPr>
      <dsp:spPr>
        <a:xfrm>
          <a:off x="2283846" y="984728"/>
          <a:ext cx="816477" cy="182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87"/>
              </a:lnTo>
              <a:lnTo>
                <a:pt x="816477" y="124687"/>
              </a:lnTo>
              <a:lnTo>
                <a:pt x="816477" y="1829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F173DA-C638-4363-8238-C3F989BE1B71}">
      <dsp:nvSpPr>
        <dsp:cNvPr id="0" name=""/>
        <dsp:cNvSpPr/>
      </dsp:nvSpPr>
      <dsp:spPr>
        <a:xfrm>
          <a:off x="2061210" y="2877047"/>
          <a:ext cx="1550199" cy="110812"/>
        </a:xfrm>
        <a:custGeom>
          <a:avLst/>
          <a:gdLst/>
          <a:ahLst/>
          <a:cxnLst/>
          <a:rect l="0" t="0" r="0" b="0"/>
          <a:pathLst>
            <a:path>
              <a:moveTo>
                <a:pt x="0" y="110812"/>
              </a:moveTo>
              <a:lnTo>
                <a:pt x="155019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6CEEF-D131-4D5B-BEEA-02A33F225546}">
      <dsp:nvSpPr>
        <dsp:cNvPr id="0" name=""/>
        <dsp:cNvSpPr/>
      </dsp:nvSpPr>
      <dsp:spPr>
        <a:xfrm>
          <a:off x="2015490" y="2149646"/>
          <a:ext cx="91440" cy="1839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89CB9-DF8D-4DBB-82CB-6627D4C3BFA7}">
      <dsp:nvSpPr>
        <dsp:cNvPr id="0" name=""/>
        <dsp:cNvSpPr/>
      </dsp:nvSpPr>
      <dsp:spPr>
        <a:xfrm>
          <a:off x="1429086" y="1567187"/>
          <a:ext cx="632123" cy="182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87"/>
              </a:lnTo>
              <a:lnTo>
                <a:pt x="632123" y="124687"/>
              </a:lnTo>
              <a:lnTo>
                <a:pt x="632123" y="1829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2B9039-AEB4-47EF-B3A9-EAEF6C58C83A}">
      <dsp:nvSpPr>
        <dsp:cNvPr id="0" name=""/>
        <dsp:cNvSpPr/>
      </dsp:nvSpPr>
      <dsp:spPr>
        <a:xfrm>
          <a:off x="750301" y="2149646"/>
          <a:ext cx="91440" cy="182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9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F1DE1-6D41-4D15-93CC-4E9EA93BACCA}">
      <dsp:nvSpPr>
        <dsp:cNvPr id="0" name=""/>
        <dsp:cNvSpPr/>
      </dsp:nvSpPr>
      <dsp:spPr>
        <a:xfrm>
          <a:off x="796021" y="1567187"/>
          <a:ext cx="633064" cy="182968"/>
        </a:xfrm>
        <a:custGeom>
          <a:avLst/>
          <a:gdLst/>
          <a:ahLst/>
          <a:cxnLst/>
          <a:rect l="0" t="0" r="0" b="0"/>
          <a:pathLst>
            <a:path>
              <a:moveTo>
                <a:pt x="633064" y="0"/>
              </a:moveTo>
              <a:lnTo>
                <a:pt x="633064" y="124687"/>
              </a:lnTo>
              <a:lnTo>
                <a:pt x="0" y="124687"/>
              </a:lnTo>
              <a:lnTo>
                <a:pt x="0" y="1829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A69B5-79E6-42BC-94A4-FCC7B3ECB46A}">
      <dsp:nvSpPr>
        <dsp:cNvPr id="0" name=""/>
        <dsp:cNvSpPr/>
      </dsp:nvSpPr>
      <dsp:spPr>
        <a:xfrm>
          <a:off x="1429086" y="984728"/>
          <a:ext cx="854759" cy="182968"/>
        </a:xfrm>
        <a:custGeom>
          <a:avLst/>
          <a:gdLst/>
          <a:ahLst/>
          <a:cxnLst/>
          <a:rect l="0" t="0" r="0" b="0"/>
          <a:pathLst>
            <a:path>
              <a:moveTo>
                <a:pt x="854759" y="0"/>
              </a:moveTo>
              <a:lnTo>
                <a:pt x="854759" y="124687"/>
              </a:lnTo>
              <a:lnTo>
                <a:pt x="0" y="124687"/>
              </a:lnTo>
              <a:lnTo>
                <a:pt x="0" y="1829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FAD026-5464-4C71-8990-F15ED1DE5BFD}">
      <dsp:nvSpPr>
        <dsp:cNvPr id="0" name=""/>
        <dsp:cNvSpPr/>
      </dsp:nvSpPr>
      <dsp:spPr>
        <a:xfrm>
          <a:off x="2283846" y="402268"/>
          <a:ext cx="807292" cy="182968"/>
        </a:xfrm>
        <a:custGeom>
          <a:avLst/>
          <a:gdLst/>
          <a:ahLst/>
          <a:cxnLst/>
          <a:rect l="0" t="0" r="0" b="0"/>
          <a:pathLst>
            <a:path>
              <a:moveTo>
                <a:pt x="807292" y="0"/>
              </a:moveTo>
              <a:lnTo>
                <a:pt x="807292" y="124687"/>
              </a:lnTo>
              <a:lnTo>
                <a:pt x="0" y="124687"/>
              </a:lnTo>
              <a:lnTo>
                <a:pt x="0" y="1829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B1FC9-8911-482F-9C21-6893035C12A6}">
      <dsp:nvSpPr>
        <dsp:cNvPr id="0" name=""/>
        <dsp:cNvSpPr/>
      </dsp:nvSpPr>
      <dsp:spPr>
        <a:xfrm>
          <a:off x="2693510" y="2777"/>
          <a:ext cx="795256" cy="3994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DD54476-1EC4-41D5-9265-09E3268EA575}">
      <dsp:nvSpPr>
        <dsp:cNvPr id="0" name=""/>
        <dsp:cNvSpPr/>
      </dsp:nvSpPr>
      <dsp:spPr>
        <a:xfrm>
          <a:off x="2763412" y="69184"/>
          <a:ext cx="795256" cy="3994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AngsanaUPC" pitchFamily="18" charset="-34"/>
              <a:cs typeface="AngsanaUPC" pitchFamily="18" charset="-34"/>
            </a:rPr>
            <a:t>เรือนจำ</a:t>
          </a:r>
        </a:p>
      </dsp:txBody>
      <dsp:txXfrm>
        <a:off x="2775113" y="80885"/>
        <a:ext cx="771854" cy="376088"/>
      </dsp:txXfrm>
    </dsp:sp>
    <dsp:sp modelId="{9F2647D0-15A8-4105-9208-CF0207069889}">
      <dsp:nvSpPr>
        <dsp:cNvPr id="0" name=""/>
        <dsp:cNvSpPr/>
      </dsp:nvSpPr>
      <dsp:spPr>
        <a:xfrm>
          <a:off x="1731715" y="585237"/>
          <a:ext cx="1104261" cy="3994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4036AA-A2C3-4FFD-9BDC-82B3F036E57E}">
      <dsp:nvSpPr>
        <dsp:cNvPr id="0" name=""/>
        <dsp:cNvSpPr/>
      </dsp:nvSpPr>
      <dsp:spPr>
        <a:xfrm>
          <a:off x="1801617" y="651644"/>
          <a:ext cx="1104261" cy="3994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ngsanaUPC" pitchFamily="18" charset="-34"/>
              <a:cs typeface="AngsanaUPC" pitchFamily="18" charset="-34"/>
            </a:rPr>
            <a:t>Pre-co ,</a:t>
          </a:r>
          <a:r>
            <a:rPr lang="th-TH" sz="1200" b="1" kern="1200">
              <a:latin typeface="AngsanaUPC" pitchFamily="18" charset="-34"/>
              <a:cs typeface="AngsanaUPC" pitchFamily="18" charset="-34"/>
            </a:rPr>
            <a:t>เจาะ </a:t>
          </a:r>
          <a:r>
            <a:rPr lang="en-US" sz="1200" b="1" kern="1200">
              <a:latin typeface="AngsanaUPC" pitchFamily="18" charset="-34"/>
              <a:cs typeface="AngsanaUPC" pitchFamily="18" charset="-34"/>
            </a:rPr>
            <a:t>HIV</a:t>
          </a:r>
          <a:endParaRPr lang="th-TH" sz="1200" b="1" kern="1200">
            <a:latin typeface="AngsanaUPC" pitchFamily="18" charset="-34"/>
            <a:cs typeface="AngsanaUPC" pitchFamily="18" charset="-34"/>
          </a:endParaRPr>
        </a:p>
      </dsp:txBody>
      <dsp:txXfrm>
        <a:off x="1813318" y="663345"/>
        <a:ext cx="1080859" cy="376088"/>
      </dsp:txXfrm>
    </dsp:sp>
    <dsp:sp modelId="{81FF5BDD-FCB1-4F88-9675-68A849550F8F}">
      <dsp:nvSpPr>
        <dsp:cNvPr id="0" name=""/>
        <dsp:cNvSpPr/>
      </dsp:nvSpPr>
      <dsp:spPr>
        <a:xfrm>
          <a:off x="682510" y="1167696"/>
          <a:ext cx="1493151" cy="3994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982CDE3-5203-4F18-A4B2-82FD11685A6D}">
      <dsp:nvSpPr>
        <dsp:cNvPr id="0" name=""/>
        <dsp:cNvSpPr/>
      </dsp:nvSpPr>
      <dsp:spPr>
        <a:xfrm>
          <a:off x="752412" y="1234103"/>
          <a:ext cx="1493151" cy="3994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latin typeface="AngsanaUPC" pitchFamily="18" charset="-34"/>
              <a:cs typeface="AngsanaUPC" pitchFamily="18" charset="-34"/>
            </a:rPr>
            <a:t>ห้องให้คำปรึกษาลงทะเบียนทางด่วนส่งเลือด</a:t>
          </a:r>
        </a:p>
      </dsp:txBody>
      <dsp:txXfrm>
        <a:off x="764113" y="1245804"/>
        <a:ext cx="1469749" cy="376088"/>
      </dsp:txXfrm>
    </dsp:sp>
    <dsp:sp modelId="{1BE933B1-81A2-4AFB-9D18-CBDA73F525FB}">
      <dsp:nvSpPr>
        <dsp:cNvPr id="0" name=""/>
        <dsp:cNvSpPr/>
      </dsp:nvSpPr>
      <dsp:spPr>
        <a:xfrm>
          <a:off x="303994" y="1750156"/>
          <a:ext cx="984055" cy="3994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F26D97-A8CF-4813-977D-DB734D934FE6}">
      <dsp:nvSpPr>
        <dsp:cNvPr id="0" name=""/>
        <dsp:cNvSpPr/>
      </dsp:nvSpPr>
      <dsp:spPr>
        <a:xfrm>
          <a:off x="373896" y="1816563"/>
          <a:ext cx="984055" cy="3994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AngsanaUPC" pitchFamily="18" charset="-34"/>
              <a:cs typeface="AngsanaUPC" pitchFamily="18" charset="-34"/>
            </a:rPr>
            <a:t>Negative</a:t>
          </a:r>
          <a:endParaRPr lang="th-TH" sz="1600" b="1" kern="1200">
            <a:latin typeface="AngsanaUPC" pitchFamily="18" charset="-34"/>
            <a:cs typeface="AngsanaUPC" pitchFamily="18" charset="-34"/>
          </a:endParaRPr>
        </a:p>
      </dsp:txBody>
      <dsp:txXfrm>
        <a:off x="385597" y="1828264"/>
        <a:ext cx="960653" cy="376088"/>
      </dsp:txXfrm>
    </dsp:sp>
    <dsp:sp modelId="{8D7DA004-971F-4C03-BC63-A527703C17DC}">
      <dsp:nvSpPr>
        <dsp:cNvPr id="0" name=""/>
        <dsp:cNvSpPr/>
      </dsp:nvSpPr>
      <dsp:spPr>
        <a:xfrm>
          <a:off x="283547" y="2332615"/>
          <a:ext cx="1024948" cy="496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838A51-29B0-483F-9C24-D6F7F95BAA23}">
      <dsp:nvSpPr>
        <dsp:cNvPr id="0" name=""/>
        <dsp:cNvSpPr/>
      </dsp:nvSpPr>
      <dsp:spPr>
        <a:xfrm>
          <a:off x="353449" y="2399022"/>
          <a:ext cx="1024948" cy="4961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AngsanaUPC" pitchFamily="18" charset="-34"/>
              <a:cs typeface="AngsanaUPC" pitchFamily="18" charset="-34"/>
            </a:rPr>
            <a:t>F</a:t>
          </a:r>
          <a:r>
            <a:rPr lang="th-TH" sz="1600" b="1" kern="1200">
              <a:latin typeface="AngsanaUPC" pitchFamily="18" charset="-34"/>
              <a:cs typeface="AngsanaUPC" pitchFamily="18" charset="-34"/>
            </a:rPr>
            <a:t>/</a:t>
          </a:r>
          <a:r>
            <a:rPr lang="en-US" sz="1600" b="1" kern="1200">
              <a:latin typeface="AngsanaUPC" pitchFamily="18" charset="-34"/>
              <a:cs typeface="AngsanaUPC" pitchFamily="18" charset="-34"/>
            </a:rPr>
            <a:t>U </a:t>
          </a:r>
          <a:r>
            <a:rPr lang="th-TH" sz="1600" b="1" kern="1200">
              <a:latin typeface="AngsanaUPC" pitchFamily="18" charset="-34"/>
              <a:cs typeface="AngsanaUPC" pitchFamily="18" charset="-34"/>
            </a:rPr>
            <a:t>ตามระยะ </a:t>
          </a:r>
          <a:r>
            <a:rPr lang="en-US" sz="1600" b="1" kern="1200">
              <a:latin typeface="AngsanaUPC" pitchFamily="18" charset="-34"/>
              <a:cs typeface="AngsanaUPC" pitchFamily="18" charset="-34"/>
            </a:rPr>
            <a:t>WP</a:t>
          </a:r>
          <a:endParaRPr lang="th-TH" sz="1600" b="1" kern="1200">
            <a:latin typeface="AngsanaUPC" pitchFamily="18" charset="-34"/>
            <a:cs typeface="AngsanaUPC" pitchFamily="18" charset="-34"/>
          </a:endParaRPr>
        </a:p>
      </dsp:txBody>
      <dsp:txXfrm>
        <a:off x="367982" y="2413555"/>
        <a:ext cx="995882" cy="467113"/>
      </dsp:txXfrm>
    </dsp:sp>
    <dsp:sp modelId="{2E3E2C25-A0C8-496A-966F-83791B2417A4}">
      <dsp:nvSpPr>
        <dsp:cNvPr id="0" name=""/>
        <dsp:cNvSpPr/>
      </dsp:nvSpPr>
      <dsp:spPr>
        <a:xfrm>
          <a:off x="1568241" y="1750156"/>
          <a:ext cx="985936" cy="3994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AFBBE6-391B-4633-BCD8-1A14BE2F7D49}">
      <dsp:nvSpPr>
        <dsp:cNvPr id="0" name=""/>
        <dsp:cNvSpPr/>
      </dsp:nvSpPr>
      <dsp:spPr>
        <a:xfrm>
          <a:off x="1638144" y="1816563"/>
          <a:ext cx="985936" cy="3994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AngsanaUPC" pitchFamily="18" charset="-34"/>
              <a:cs typeface="AngsanaUPC" pitchFamily="18" charset="-34"/>
            </a:rPr>
            <a:t>Positive</a:t>
          </a:r>
          <a:endParaRPr lang="th-TH" sz="1600" b="1" kern="1200">
            <a:latin typeface="AngsanaUPC" pitchFamily="18" charset="-34"/>
            <a:cs typeface="AngsanaUPC" pitchFamily="18" charset="-34"/>
          </a:endParaRPr>
        </a:p>
      </dsp:txBody>
      <dsp:txXfrm>
        <a:off x="1649845" y="1828264"/>
        <a:ext cx="962534" cy="376088"/>
      </dsp:txXfrm>
    </dsp:sp>
    <dsp:sp modelId="{8B9ADCEA-F942-47FA-BA62-0A23E15D5763}">
      <dsp:nvSpPr>
        <dsp:cNvPr id="0" name=""/>
        <dsp:cNvSpPr/>
      </dsp:nvSpPr>
      <dsp:spPr>
        <a:xfrm>
          <a:off x="1448300" y="2333570"/>
          <a:ext cx="1225819" cy="6542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EFCE9CE-F2BA-4EDA-BAB6-828F3B8C7CC2}">
      <dsp:nvSpPr>
        <dsp:cNvPr id="0" name=""/>
        <dsp:cNvSpPr/>
      </dsp:nvSpPr>
      <dsp:spPr>
        <a:xfrm>
          <a:off x="1518202" y="2399977"/>
          <a:ext cx="1225819" cy="654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AngsanaUPC" pitchFamily="18" charset="-34"/>
              <a:cs typeface="AngsanaUPC" pitchFamily="18" charset="-34"/>
            </a:rPr>
            <a:t>แจ้ง รจ</a:t>
          </a:r>
          <a:r>
            <a:rPr lang="en-US" sz="1600" b="1" kern="1200">
              <a:latin typeface="AngsanaUPC" pitchFamily="18" charset="-34"/>
              <a:cs typeface="AngsanaUPC" pitchFamily="18" charset="-34"/>
            </a:rPr>
            <a:t>.</a:t>
          </a:r>
          <a:r>
            <a:rPr lang="th-TH" sz="1600" b="1" kern="1200">
              <a:latin typeface="AngsanaUPC" pitchFamily="18" charset="-34"/>
              <a:cs typeface="AngsanaUPC" pitchFamily="18" charset="-34"/>
            </a:rPr>
            <a:t>เตรียม </a:t>
          </a:r>
          <a:r>
            <a:rPr lang="en-US" sz="1600" b="1" kern="1200">
              <a:latin typeface="AngsanaUPC" pitchFamily="18" charset="-34"/>
              <a:cs typeface="AngsanaUPC" pitchFamily="18" charset="-34"/>
            </a:rPr>
            <a:t>Rutine Lab</a:t>
          </a:r>
          <a:endParaRPr lang="th-TH" sz="1600" b="1" kern="1200">
            <a:latin typeface="AngsanaUPC" pitchFamily="18" charset="-34"/>
            <a:cs typeface="AngsanaUPC" pitchFamily="18" charset="-34"/>
          </a:endParaRPr>
        </a:p>
      </dsp:txBody>
      <dsp:txXfrm>
        <a:off x="1537365" y="2419140"/>
        <a:ext cx="1187493" cy="615963"/>
      </dsp:txXfrm>
    </dsp:sp>
    <dsp:sp modelId="{F107F16B-2C01-4951-9D9E-740BE9B28BC2}">
      <dsp:nvSpPr>
        <dsp:cNvPr id="0" name=""/>
        <dsp:cNvSpPr/>
      </dsp:nvSpPr>
      <dsp:spPr>
        <a:xfrm>
          <a:off x="2894859" y="2877047"/>
          <a:ext cx="1433101" cy="3994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0692E25-3AE3-4D92-8866-883C943735A5}">
      <dsp:nvSpPr>
        <dsp:cNvPr id="0" name=""/>
        <dsp:cNvSpPr/>
      </dsp:nvSpPr>
      <dsp:spPr>
        <a:xfrm>
          <a:off x="2964761" y="2943454"/>
          <a:ext cx="1433101" cy="3994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AngsanaUPC" pitchFamily="18" charset="-34"/>
              <a:cs typeface="AngsanaUPC" pitchFamily="18" charset="-34"/>
            </a:rPr>
            <a:t>นัดเข้า </a:t>
          </a:r>
          <a:r>
            <a:rPr lang="en-US" sz="1600" b="1" kern="1200">
              <a:latin typeface="AngsanaUPC" pitchFamily="18" charset="-34"/>
              <a:cs typeface="AngsanaUPC" pitchFamily="18" charset="-34"/>
            </a:rPr>
            <a:t>ARV Clinic</a:t>
          </a:r>
          <a:endParaRPr lang="th-TH" sz="1600" b="1" kern="1200">
            <a:latin typeface="AngsanaUPC" pitchFamily="18" charset="-34"/>
            <a:cs typeface="AngsanaUPC" pitchFamily="18" charset="-34"/>
          </a:endParaRPr>
        </a:p>
      </dsp:txBody>
      <dsp:txXfrm>
        <a:off x="2976462" y="2955155"/>
        <a:ext cx="1409699" cy="376088"/>
      </dsp:txXfrm>
    </dsp:sp>
    <dsp:sp modelId="{8B911C91-9DB5-4AE1-9D6E-2F41FF790F49}">
      <dsp:nvSpPr>
        <dsp:cNvPr id="0" name=""/>
        <dsp:cNvSpPr/>
      </dsp:nvSpPr>
      <dsp:spPr>
        <a:xfrm>
          <a:off x="2315466" y="1167696"/>
          <a:ext cx="1569715" cy="3994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4016180-0679-4DF0-BE95-EF4932B64CEB}">
      <dsp:nvSpPr>
        <dsp:cNvPr id="0" name=""/>
        <dsp:cNvSpPr/>
      </dsp:nvSpPr>
      <dsp:spPr>
        <a:xfrm>
          <a:off x="2385368" y="1234103"/>
          <a:ext cx="1569715" cy="3994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AngsanaUPC" pitchFamily="18" charset="-34"/>
              <a:cs typeface="AngsanaUPC" pitchFamily="18" charset="-34"/>
            </a:rPr>
            <a:t>เตรียมเอกสารพร้อมนำส่ง</a:t>
          </a:r>
        </a:p>
      </dsp:txBody>
      <dsp:txXfrm>
        <a:off x="2397069" y="1245804"/>
        <a:ext cx="1546313" cy="376088"/>
      </dsp:txXfrm>
    </dsp:sp>
    <dsp:sp modelId="{D702817C-403A-46F5-8EBA-E0CB292547CC}">
      <dsp:nvSpPr>
        <dsp:cNvPr id="0" name=""/>
        <dsp:cNvSpPr/>
      </dsp:nvSpPr>
      <dsp:spPr>
        <a:xfrm>
          <a:off x="2975781" y="585237"/>
          <a:ext cx="1474781" cy="3994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DEDF82B-C11E-4DD3-938A-DF776435F4F0}">
      <dsp:nvSpPr>
        <dsp:cNvPr id="0" name=""/>
        <dsp:cNvSpPr/>
      </dsp:nvSpPr>
      <dsp:spPr>
        <a:xfrm>
          <a:off x="3045683" y="651644"/>
          <a:ext cx="1474781" cy="3994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latin typeface="AngsanaUPC" pitchFamily="18" charset="-34"/>
              <a:cs typeface="AngsanaUPC" pitchFamily="18" charset="-34"/>
            </a:rPr>
            <a:t>ทำบัตร รพ</a:t>
          </a:r>
          <a:r>
            <a:rPr lang="en-US" sz="1200" b="1" kern="1200">
              <a:latin typeface="AngsanaUPC" pitchFamily="18" charset="-34"/>
              <a:cs typeface="AngsanaUPC" pitchFamily="18" charset="-34"/>
            </a:rPr>
            <a:t>. </a:t>
          </a:r>
          <a:r>
            <a:rPr lang="th-TH" sz="1200" b="1" kern="1200">
              <a:latin typeface="AngsanaUPC" pitchFamily="18" charset="-34"/>
              <a:cs typeface="AngsanaUPC" pitchFamily="18" charset="-34"/>
            </a:rPr>
            <a:t>/ ตรวจสอบสิทธิ์</a:t>
          </a:r>
        </a:p>
      </dsp:txBody>
      <dsp:txXfrm>
        <a:off x="3057384" y="663345"/>
        <a:ext cx="1451379" cy="376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86F7C-C60F-4B6A-9FB8-5830D8C5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105</cp:revision>
  <cp:lastPrinted>2016-07-08T06:49:00Z</cp:lastPrinted>
  <dcterms:created xsi:type="dcterms:W3CDTF">2015-10-17T08:17:00Z</dcterms:created>
  <dcterms:modified xsi:type="dcterms:W3CDTF">2016-07-08T07:23:00Z</dcterms:modified>
</cp:coreProperties>
</file>